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C1B" w:rsidRPr="00F77C1B" w:rsidRDefault="00F77C1B" w:rsidP="00F77C1B">
      <w:pPr>
        <w:spacing w:after="0" w:line="240" w:lineRule="auto"/>
        <w:outlineLvl w:val="1"/>
        <w:rPr>
          <w:rFonts w:ascii="Arial" w:eastAsia="Times New Roman" w:hAnsi="Arial" w:cs="Arial"/>
          <w:color w:val="484848"/>
          <w:sz w:val="32"/>
          <w:szCs w:val="32"/>
          <w:lang w:eastAsia="tr-TR"/>
        </w:rPr>
      </w:pPr>
      <w:r w:rsidRPr="00F77C1B">
        <w:rPr>
          <w:rFonts w:ascii="Arial" w:eastAsia="Times New Roman" w:hAnsi="Arial" w:cs="Arial"/>
          <w:color w:val="484848"/>
          <w:sz w:val="32"/>
          <w:szCs w:val="32"/>
          <w:lang w:eastAsia="tr-TR"/>
        </w:rPr>
        <w:t xml:space="preserve">Salgın Sırasında Uyulması Gereken </w:t>
      </w:r>
      <w:proofErr w:type="spellStart"/>
      <w:r w:rsidRPr="00F77C1B">
        <w:rPr>
          <w:rFonts w:ascii="Arial" w:eastAsia="Times New Roman" w:hAnsi="Arial" w:cs="Arial"/>
          <w:color w:val="484848"/>
          <w:sz w:val="32"/>
          <w:szCs w:val="32"/>
          <w:lang w:eastAsia="tr-TR"/>
        </w:rPr>
        <w:t>Dental</w:t>
      </w:r>
      <w:proofErr w:type="spellEnd"/>
      <w:r w:rsidRPr="00F77C1B">
        <w:rPr>
          <w:rFonts w:ascii="Arial" w:eastAsia="Times New Roman" w:hAnsi="Arial" w:cs="Arial"/>
          <w:color w:val="484848"/>
          <w:sz w:val="32"/>
          <w:szCs w:val="32"/>
          <w:lang w:eastAsia="tr-TR"/>
        </w:rPr>
        <w:t xml:space="preserve"> İşlemler </w:t>
      </w:r>
      <w:proofErr w:type="spellStart"/>
      <w:r w:rsidRPr="00F77C1B">
        <w:rPr>
          <w:rFonts w:ascii="Arial" w:eastAsia="Times New Roman" w:hAnsi="Arial" w:cs="Arial"/>
          <w:color w:val="484848"/>
          <w:sz w:val="32"/>
          <w:szCs w:val="32"/>
          <w:lang w:eastAsia="tr-TR"/>
        </w:rPr>
        <w:t>Prosedüru</w:t>
      </w:r>
      <w:proofErr w:type="spellEnd"/>
      <w:r w:rsidRPr="00F77C1B">
        <w:rPr>
          <w:rFonts w:ascii="Arial" w:eastAsia="Times New Roman" w:hAnsi="Arial" w:cs="Arial"/>
          <w:color w:val="484848"/>
          <w:sz w:val="32"/>
          <w:szCs w:val="32"/>
          <w:lang w:eastAsia="tr-TR"/>
        </w:rPr>
        <w:t>̈</w:t>
      </w:r>
    </w:p>
    <w:p w:rsidR="00F77C1B" w:rsidRPr="00F77C1B" w:rsidRDefault="00F77C1B" w:rsidP="00F77C1B">
      <w:pPr>
        <w:spacing w:line="240" w:lineRule="auto"/>
        <w:rPr>
          <w:rFonts w:ascii="Arial" w:eastAsia="Times New Roman" w:hAnsi="Arial" w:cs="Arial"/>
          <w:color w:val="484848"/>
          <w:lang w:eastAsia="tr-TR"/>
        </w:rPr>
      </w:pPr>
      <w:r w:rsidRPr="00F77C1B">
        <w:rPr>
          <w:rFonts w:ascii="Arial" w:eastAsia="Times New Roman" w:hAnsi="Arial" w:cs="Arial"/>
          <w:b/>
          <w:bCs/>
          <w:color w:val="777777"/>
          <w:sz w:val="20"/>
          <w:szCs w:val="20"/>
          <w:lang w:eastAsia="tr-TR"/>
        </w:rPr>
        <w:t>Güncellenme Tarihi</w:t>
      </w:r>
      <w:r w:rsidRPr="00F77C1B">
        <w:rPr>
          <w:rFonts w:ascii="Arial" w:eastAsia="Times New Roman" w:hAnsi="Arial" w:cs="Arial"/>
          <w:color w:val="777777"/>
          <w:sz w:val="20"/>
          <w:szCs w:val="20"/>
          <w:lang w:eastAsia="tr-TR"/>
        </w:rPr>
        <w:t> 03 Eylül 2020</w:t>
      </w:r>
    </w:p>
    <w:p w:rsidR="00F77C1B" w:rsidRPr="00F77C1B" w:rsidRDefault="00F77C1B" w:rsidP="00F77C1B">
      <w:pPr>
        <w:spacing w:beforeAutospacing="1" w:after="0" w:afterAutospacing="1" w:line="315" w:lineRule="atLeast"/>
        <w:rPr>
          <w:rFonts w:ascii="Arial" w:eastAsia="Times New Roman" w:hAnsi="Arial" w:cs="Arial"/>
          <w:color w:val="444444"/>
          <w:sz w:val="23"/>
          <w:szCs w:val="23"/>
          <w:lang w:eastAsia="tr-TR"/>
        </w:rPr>
      </w:pPr>
      <w:proofErr w:type="spellStart"/>
      <w:r w:rsidRPr="00F77C1B">
        <w:rPr>
          <w:rFonts w:ascii="Arial" w:eastAsia="Times New Roman" w:hAnsi="Arial" w:cs="Arial"/>
          <w:b/>
          <w:bCs/>
          <w:color w:val="444444"/>
          <w:sz w:val="23"/>
          <w:szCs w:val="23"/>
          <w:lang w:eastAsia="tr-TR"/>
        </w:rPr>
        <w:t>Dental</w:t>
      </w:r>
      <w:proofErr w:type="spellEnd"/>
      <w:r w:rsidRPr="00F77C1B">
        <w:rPr>
          <w:rFonts w:ascii="Arial" w:eastAsia="Times New Roman" w:hAnsi="Arial" w:cs="Arial"/>
          <w:b/>
          <w:bCs/>
          <w:color w:val="444444"/>
          <w:sz w:val="23"/>
          <w:szCs w:val="23"/>
          <w:lang w:eastAsia="tr-TR"/>
        </w:rPr>
        <w:t xml:space="preserve"> Tedavi Öncesi</w:t>
      </w:r>
      <w:r w:rsidRPr="00F77C1B">
        <w:rPr>
          <w:rFonts w:ascii="Arial" w:eastAsia="Times New Roman" w:hAnsi="Arial" w:cs="Arial"/>
          <w:color w:val="444444"/>
          <w:sz w:val="23"/>
          <w:szCs w:val="23"/>
          <w:lang w:eastAsia="tr-TR"/>
        </w:rPr>
        <w:br/>
      </w:r>
      <w:r w:rsidRPr="00F77C1B">
        <w:rPr>
          <w:rFonts w:ascii="Arial" w:eastAsia="Times New Roman" w:hAnsi="Arial" w:cs="Arial"/>
          <w:color w:val="444444"/>
          <w:sz w:val="23"/>
          <w:szCs w:val="23"/>
          <w:lang w:eastAsia="tr-TR"/>
        </w:rPr>
        <w:br/>
      </w:r>
      <w:r w:rsidRPr="00F77C1B">
        <w:rPr>
          <w:rFonts w:ascii="Arial" w:eastAsia="Times New Roman" w:hAnsi="Arial" w:cs="Arial"/>
          <w:b/>
          <w:bCs/>
          <w:color w:val="444444"/>
          <w:sz w:val="23"/>
          <w:szCs w:val="23"/>
          <w:lang w:eastAsia="tr-TR"/>
        </w:rPr>
        <w:t>Diş Hekimi ve Yardımcı Ekibin Hazırlanması</w:t>
      </w:r>
      <w:r w:rsidRPr="00F77C1B">
        <w:rPr>
          <w:rFonts w:ascii="Arial" w:eastAsia="Times New Roman" w:hAnsi="Arial" w:cs="Arial"/>
          <w:color w:val="444444"/>
          <w:sz w:val="23"/>
          <w:szCs w:val="23"/>
          <w:lang w:eastAsia="tr-TR"/>
        </w:rPr>
        <w:br/>
      </w:r>
      <w:r w:rsidRPr="00F77C1B">
        <w:rPr>
          <w:rFonts w:ascii="Arial" w:eastAsia="Times New Roman" w:hAnsi="Arial" w:cs="Arial"/>
          <w:color w:val="444444"/>
          <w:sz w:val="23"/>
          <w:szCs w:val="23"/>
          <w:lang w:eastAsia="tr-TR"/>
        </w:rPr>
        <w:br/>
        <w:t xml:space="preserve">1.    65 yaş üstü, kronik bir rahatsızlığı (hipertansiyon, kronik akciğer hastalığı, diyabet, </w:t>
      </w:r>
      <w:proofErr w:type="spellStart"/>
      <w:r w:rsidRPr="00F77C1B">
        <w:rPr>
          <w:rFonts w:ascii="Arial" w:eastAsia="Times New Roman" w:hAnsi="Arial" w:cs="Arial"/>
          <w:color w:val="444444"/>
          <w:sz w:val="23"/>
          <w:szCs w:val="23"/>
          <w:lang w:eastAsia="tr-TR"/>
        </w:rPr>
        <w:t>kardiyovasküler</w:t>
      </w:r>
      <w:proofErr w:type="spellEnd"/>
      <w:r w:rsidRPr="00F77C1B">
        <w:rPr>
          <w:rFonts w:ascii="Arial" w:eastAsia="Times New Roman" w:hAnsi="Arial" w:cs="Arial"/>
          <w:color w:val="444444"/>
          <w:sz w:val="23"/>
          <w:szCs w:val="23"/>
          <w:lang w:eastAsia="tr-TR"/>
        </w:rPr>
        <w:t xml:space="preserve"> hastalıklar vb.) olanların veya hamilelerin COVID-19 hastalarıyla temasları riskli olduğundan çalıştırılması uygun değildir.</w:t>
      </w:r>
      <w:r w:rsidRPr="00F77C1B">
        <w:rPr>
          <w:rFonts w:ascii="Arial" w:eastAsia="Times New Roman" w:hAnsi="Arial" w:cs="Arial"/>
          <w:color w:val="444444"/>
          <w:sz w:val="23"/>
          <w:szCs w:val="23"/>
          <w:lang w:eastAsia="tr-TR"/>
        </w:rPr>
        <w:br/>
        <w:t xml:space="preserve">2.    Çalışanlar kendilerini COVID-19 </w:t>
      </w:r>
      <w:proofErr w:type="gramStart"/>
      <w:r w:rsidRPr="00F77C1B">
        <w:rPr>
          <w:rFonts w:ascii="Arial" w:eastAsia="Times New Roman" w:hAnsi="Arial" w:cs="Arial"/>
          <w:color w:val="444444"/>
          <w:sz w:val="23"/>
          <w:szCs w:val="23"/>
          <w:lang w:eastAsia="tr-TR"/>
        </w:rPr>
        <w:t>semptomları</w:t>
      </w:r>
      <w:proofErr w:type="gramEnd"/>
      <w:r w:rsidRPr="00F77C1B">
        <w:rPr>
          <w:rFonts w:ascii="Arial" w:eastAsia="Times New Roman" w:hAnsi="Arial" w:cs="Arial"/>
          <w:color w:val="444444"/>
          <w:sz w:val="23"/>
          <w:szCs w:val="23"/>
          <w:lang w:eastAsia="tr-TR"/>
        </w:rPr>
        <w:t xml:space="preserve"> (ateş, öksürük, solunum sıkıntısı) açısından günlük olarak takip etmelidir. </w:t>
      </w:r>
      <w:proofErr w:type="spellStart"/>
      <w:r w:rsidRPr="00F77C1B">
        <w:rPr>
          <w:rFonts w:ascii="Arial" w:eastAsia="Times New Roman" w:hAnsi="Arial" w:cs="Arial"/>
          <w:color w:val="444444"/>
          <w:sz w:val="23"/>
          <w:szCs w:val="23"/>
          <w:lang w:eastAsia="tr-TR"/>
        </w:rPr>
        <w:t>Semptomatik</w:t>
      </w:r>
      <w:proofErr w:type="spellEnd"/>
      <w:r w:rsidRPr="00F77C1B">
        <w:rPr>
          <w:rFonts w:ascii="Arial" w:eastAsia="Times New Roman" w:hAnsi="Arial" w:cs="Arial"/>
          <w:color w:val="444444"/>
          <w:sz w:val="23"/>
          <w:szCs w:val="23"/>
          <w:lang w:eastAsia="tr-TR"/>
        </w:rPr>
        <w:t xml:space="preserve"> bir çalışan tespit edildiğinde    </w:t>
      </w:r>
      <w:proofErr w:type="spellStart"/>
      <w:r w:rsidRPr="00F77C1B">
        <w:rPr>
          <w:rFonts w:ascii="Arial" w:eastAsia="Times New Roman" w:hAnsi="Arial" w:cs="Arial"/>
          <w:color w:val="444444"/>
          <w:sz w:val="23"/>
          <w:szCs w:val="23"/>
          <w:lang w:eastAsia="tr-TR"/>
        </w:rPr>
        <w:t>pandemi</w:t>
      </w:r>
      <w:proofErr w:type="spellEnd"/>
      <w:r w:rsidRPr="00F77C1B">
        <w:rPr>
          <w:rFonts w:ascii="Arial" w:eastAsia="Times New Roman" w:hAnsi="Arial" w:cs="Arial"/>
          <w:color w:val="444444"/>
          <w:sz w:val="23"/>
          <w:szCs w:val="23"/>
          <w:lang w:eastAsia="tr-TR"/>
        </w:rPr>
        <w:t xml:space="preserve"> hastanesine yönlendirilmelidir. Çalışan personelde COVID-19 pozitifliği saptanması durumunda, diğer personelin yönetimi Teması Olan Sağlık Çalışanlarının Değerlendirilmesi algoritmasına göre ilgili bölüm tarafından planlanır. Hasta personel ile yakın temaslılar saptanıp İl Sağlık Müdürlüğünce takip edilir, klinik hizmetine devam eder.</w:t>
      </w:r>
      <w:r w:rsidRPr="00F77C1B">
        <w:rPr>
          <w:rFonts w:ascii="Arial" w:eastAsia="Times New Roman" w:hAnsi="Arial" w:cs="Arial"/>
          <w:color w:val="444444"/>
          <w:sz w:val="23"/>
          <w:szCs w:val="23"/>
          <w:lang w:eastAsia="tr-TR"/>
        </w:rPr>
        <w:br/>
        <w:t>3.    Kişisel Koruyucu Ekipmanlar (KKE) hazır bulundurulmalıdır.</w:t>
      </w:r>
      <w:r w:rsidRPr="00F77C1B">
        <w:rPr>
          <w:rFonts w:ascii="Arial" w:eastAsia="Times New Roman" w:hAnsi="Arial" w:cs="Arial"/>
          <w:color w:val="444444"/>
          <w:sz w:val="23"/>
          <w:szCs w:val="23"/>
          <w:lang w:eastAsia="tr-TR"/>
        </w:rPr>
        <w:br/>
        <w:t xml:space="preserve">4.    Başkaları tarafından dokunulabilen ve kolay </w:t>
      </w:r>
      <w:proofErr w:type="gramStart"/>
      <w:r w:rsidRPr="00F77C1B">
        <w:rPr>
          <w:rFonts w:ascii="Arial" w:eastAsia="Times New Roman" w:hAnsi="Arial" w:cs="Arial"/>
          <w:color w:val="444444"/>
          <w:sz w:val="23"/>
          <w:szCs w:val="23"/>
          <w:lang w:eastAsia="tr-TR"/>
        </w:rPr>
        <w:t>dezenfekte</w:t>
      </w:r>
      <w:proofErr w:type="gramEnd"/>
      <w:r w:rsidRPr="00F77C1B">
        <w:rPr>
          <w:rFonts w:ascii="Arial" w:eastAsia="Times New Roman" w:hAnsi="Arial" w:cs="Arial"/>
          <w:color w:val="444444"/>
          <w:sz w:val="23"/>
          <w:szCs w:val="23"/>
          <w:lang w:eastAsia="tr-TR"/>
        </w:rPr>
        <w:t xml:space="preserve"> edilemeyen dergi, gazete, broşür ve oyuncak gibi nesneler ortamdan kaldırılmalıdır.</w:t>
      </w:r>
      <w:r w:rsidRPr="00F77C1B">
        <w:rPr>
          <w:rFonts w:ascii="Arial" w:eastAsia="Times New Roman" w:hAnsi="Arial" w:cs="Arial"/>
          <w:color w:val="444444"/>
          <w:sz w:val="23"/>
          <w:szCs w:val="23"/>
          <w:lang w:eastAsia="tr-TR"/>
        </w:rPr>
        <w:br/>
        <w:t xml:space="preserve">5.    Hastaların görebileceği alanlara sosyal mesafe uygulamaları ve çeşitli </w:t>
      </w:r>
      <w:proofErr w:type="gramStart"/>
      <w:r w:rsidRPr="00F77C1B">
        <w:rPr>
          <w:rFonts w:ascii="Arial" w:eastAsia="Times New Roman" w:hAnsi="Arial" w:cs="Arial"/>
          <w:color w:val="444444"/>
          <w:sz w:val="23"/>
          <w:szCs w:val="23"/>
          <w:lang w:eastAsia="tr-TR"/>
        </w:rPr>
        <w:t>hijyen</w:t>
      </w:r>
      <w:proofErr w:type="gramEnd"/>
      <w:r w:rsidRPr="00F77C1B">
        <w:rPr>
          <w:rFonts w:ascii="Arial" w:eastAsia="Times New Roman" w:hAnsi="Arial" w:cs="Arial"/>
          <w:color w:val="444444"/>
          <w:sz w:val="23"/>
          <w:szCs w:val="23"/>
          <w:lang w:eastAsia="tr-TR"/>
        </w:rPr>
        <w:t xml:space="preserve"> talimatlarını içeren afişler asılmalıdır. İçerikler Sağlık Bakanlığı tarafından hazırlanan ve yayımlanan rehber ve diğer materyaller ile uyumlu olmalıdır.</w:t>
      </w:r>
      <w:r w:rsidRPr="00F77C1B">
        <w:rPr>
          <w:rFonts w:ascii="Arial" w:eastAsia="Times New Roman" w:hAnsi="Arial" w:cs="Arial"/>
          <w:color w:val="444444"/>
          <w:sz w:val="23"/>
          <w:szCs w:val="23"/>
          <w:lang w:eastAsia="tr-TR"/>
        </w:rPr>
        <w:br/>
        <w:t>6.    Bekleme alanlarında hastaların bir arada bulunmasından dolayı oluşabilecek bulaşma riskinin azaltmak için randevulara tam zamanında gelinmesini sağlama, hastaların gerekirse bina dışında ya da araçlarında bekletilmesi gibi önlemler alınmalıdır.</w:t>
      </w:r>
      <w:r w:rsidRPr="00F77C1B">
        <w:rPr>
          <w:rFonts w:ascii="Arial" w:eastAsia="Times New Roman" w:hAnsi="Arial" w:cs="Arial"/>
          <w:color w:val="444444"/>
          <w:sz w:val="23"/>
          <w:szCs w:val="23"/>
          <w:lang w:eastAsia="tr-TR"/>
        </w:rPr>
        <w:br/>
        <w:t>7.    Hasta ve refakatçi kliniğe gelirken maske takmalıdır.</w:t>
      </w:r>
      <w:r w:rsidRPr="00F77C1B">
        <w:rPr>
          <w:rFonts w:ascii="Arial" w:eastAsia="Times New Roman" w:hAnsi="Arial" w:cs="Arial"/>
          <w:color w:val="444444"/>
          <w:sz w:val="23"/>
          <w:szCs w:val="23"/>
          <w:lang w:eastAsia="tr-TR"/>
        </w:rPr>
        <w:br/>
        <w:t>8.    Hastanın yardıma ihtiyacı olduğu durumlar hariç (</w:t>
      </w:r>
      <w:proofErr w:type="spellStart"/>
      <w:r w:rsidRPr="00F77C1B">
        <w:rPr>
          <w:rFonts w:ascii="Arial" w:eastAsia="Times New Roman" w:hAnsi="Arial" w:cs="Arial"/>
          <w:color w:val="444444"/>
          <w:sz w:val="23"/>
          <w:szCs w:val="23"/>
          <w:lang w:eastAsia="tr-TR"/>
        </w:rPr>
        <w:t>Pediyatrik</w:t>
      </w:r>
      <w:proofErr w:type="spellEnd"/>
      <w:r w:rsidRPr="00F77C1B">
        <w:rPr>
          <w:rFonts w:ascii="Arial" w:eastAsia="Times New Roman" w:hAnsi="Arial" w:cs="Arial"/>
          <w:color w:val="444444"/>
          <w:sz w:val="23"/>
          <w:szCs w:val="23"/>
          <w:lang w:eastAsia="tr-TR"/>
        </w:rPr>
        <w:t xml:space="preserve"> hastalar, özel </w:t>
      </w:r>
      <w:proofErr w:type="spellStart"/>
      <w:r w:rsidRPr="00F77C1B">
        <w:rPr>
          <w:rFonts w:ascii="Arial" w:eastAsia="Times New Roman" w:hAnsi="Arial" w:cs="Arial"/>
          <w:color w:val="444444"/>
          <w:sz w:val="23"/>
          <w:szCs w:val="23"/>
          <w:lang w:eastAsia="tr-TR"/>
        </w:rPr>
        <w:t>gereksinimli</w:t>
      </w:r>
      <w:proofErr w:type="spellEnd"/>
      <w:r w:rsidRPr="00F77C1B">
        <w:rPr>
          <w:rFonts w:ascii="Arial" w:eastAsia="Times New Roman" w:hAnsi="Arial" w:cs="Arial"/>
          <w:color w:val="444444"/>
          <w:sz w:val="23"/>
          <w:szCs w:val="23"/>
          <w:lang w:eastAsia="tr-TR"/>
        </w:rPr>
        <w:t xml:space="preserve"> bireyler, yaşlı hastalar vb.) refakatçi kabul edilmemelidir. Refakatçi kabul edildiği durumlarda, refakatçi de ilk görüşme esnasında COVID-19 </w:t>
      </w:r>
      <w:proofErr w:type="gramStart"/>
      <w:r w:rsidRPr="00F77C1B">
        <w:rPr>
          <w:rFonts w:ascii="Arial" w:eastAsia="Times New Roman" w:hAnsi="Arial" w:cs="Arial"/>
          <w:color w:val="444444"/>
          <w:sz w:val="23"/>
          <w:szCs w:val="23"/>
          <w:lang w:eastAsia="tr-TR"/>
        </w:rPr>
        <w:t>semptomları</w:t>
      </w:r>
      <w:proofErr w:type="gramEnd"/>
      <w:r w:rsidRPr="00F77C1B">
        <w:rPr>
          <w:rFonts w:ascii="Arial" w:eastAsia="Times New Roman" w:hAnsi="Arial" w:cs="Arial"/>
          <w:color w:val="444444"/>
          <w:sz w:val="23"/>
          <w:szCs w:val="23"/>
          <w:lang w:eastAsia="tr-TR"/>
        </w:rPr>
        <w:t xml:space="preserve"> açısından sorgulanmalıdır.</w:t>
      </w:r>
      <w:r w:rsidRPr="00F77C1B">
        <w:rPr>
          <w:rFonts w:ascii="Arial" w:eastAsia="Times New Roman" w:hAnsi="Arial" w:cs="Arial"/>
          <w:color w:val="444444"/>
          <w:sz w:val="23"/>
          <w:szCs w:val="23"/>
          <w:lang w:eastAsia="tr-TR"/>
        </w:rPr>
        <w:br/>
      </w:r>
      <w:r w:rsidRPr="00F77C1B">
        <w:rPr>
          <w:rFonts w:ascii="Arial" w:eastAsia="Times New Roman" w:hAnsi="Arial" w:cs="Arial"/>
          <w:color w:val="444444"/>
          <w:sz w:val="23"/>
          <w:szCs w:val="23"/>
          <w:lang w:eastAsia="tr-TR"/>
        </w:rPr>
        <w:br/>
      </w:r>
      <w:r w:rsidRPr="00F77C1B">
        <w:rPr>
          <w:rFonts w:ascii="Arial" w:eastAsia="Times New Roman" w:hAnsi="Arial" w:cs="Arial"/>
          <w:b/>
          <w:bCs/>
          <w:color w:val="444444"/>
          <w:sz w:val="23"/>
          <w:szCs w:val="23"/>
          <w:lang w:eastAsia="tr-TR"/>
        </w:rPr>
        <w:t xml:space="preserve">Uzaktan Bağlantı ve </w:t>
      </w:r>
      <w:proofErr w:type="spellStart"/>
      <w:r w:rsidRPr="00F77C1B">
        <w:rPr>
          <w:rFonts w:ascii="Arial" w:eastAsia="Times New Roman" w:hAnsi="Arial" w:cs="Arial"/>
          <w:b/>
          <w:bCs/>
          <w:color w:val="444444"/>
          <w:sz w:val="23"/>
          <w:szCs w:val="23"/>
          <w:lang w:eastAsia="tr-TR"/>
        </w:rPr>
        <w:t>Triaj</w:t>
      </w:r>
      <w:proofErr w:type="spellEnd"/>
      <w:r w:rsidRPr="00F77C1B">
        <w:rPr>
          <w:rFonts w:ascii="Arial" w:eastAsia="Times New Roman" w:hAnsi="Arial" w:cs="Arial"/>
          <w:b/>
          <w:bCs/>
          <w:color w:val="444444"/>
          <w:sz w:val="23"/>
          <w:szCs w:val="23"/>
          <w:lang w:eastAsia="tr-TR"/>
        </w:rPr>
        <w:t xml:space="preserve"> Uygulamaları</w:t>
      </w:r>
      <w:r w:rsidRPr="00F77C1B">
        <w:rPr>
          <w:rFonts w:ascii="Arial" w:eastAsia="Times New Roman" w:hAnsi="Arial" w:cs="Arial"/>
          <w:color w:val="444444"/>
          <w:sz w:val="23"/>
          <w:szCs w:val="23"/>
          <w:lang w:eastAsia="tr-TR"/>
        </w:rPr>
        <w:br/>
      </w:r>
      <w:r w:rsidRPr="00F77C1B">
        <w:rPr>
          <w:rFonts w:ascii="Arial" w:eastAsia="Times New Roman" w:hAnsi="Arial" w:cs="Arial"/>
          <w:color w:val="444444"/>
          <w:sz w:val="23"/>
          <w:szCs w:val="23"/>
          <w:lang w:eastAsia="tr-TR"/>
        </w:rPr>
        <w:br/>
        <w:t xml:space="preserve">1.    Hastanın </w:t>
      </w:r>
      <w:proofErr w:type="gramStart"/>
      <w:r w:rsidRPr="00F77C1B">
        <w:rPr>
          <w:rFonts w:ascii="Arial" w:eastAsia="Times New Roman" w:hAnsi="Arial" w:cs="Arial"/>
          <w:color w:val="444444"/>
          <w:sz w:val="23"/>
          <w:szCs w:val="23"/>
          <w:lang w:eastAsia="tr-TR"/>
        </w:rPr>
        <w:t>şikayetini</w:t>
      </w:r>
      <w:proofErr w:type="gramEnd"/>
      <w:r w:rsidRPr="00F77C1B">
        <w:rPr>
          <w:rFonts w:ascii="Arial" w:eastAsia="Times New Roman" w:hAnsi="Arial" w:cs="Arial"/>
          <w:color w:val="444444"/>
          <w:sz w:val="23"/>
          <w:szCs w:val="23"/>
          <w:lang w:eastAsia="tr-TR"/>
        </w:rPr>
        <w:t xml:space="preserve"> öncelikle telefon, mesajlaşma veya video konferans yoluyla değerlendirilerek mümkünse zorunlu olmayan başvurular ertelenmelidir.</w:t>
      </w:r>
      <w:r w:rsidRPr="00F77C1B">
        <w:rPr>
          <w:rFonts w:ascii="Arial" w:eastAsia="Times New Roman" w:hAnsi="Arial" w:cs="Arial"/>
          <w:color w:val="444444"/>
          <w:sz w:val="23"/>
          <w:szCs w:val="23"/>
          <w:lang w:eastAsia="tr-TR"/>
        </w:rPr>
        <w:br/>
        <w:t xml:space="preserve">2.    Acil olarak tanımlanan diş hekimliği işlemleri için başvuruda bulunan hastanın COVID-19 </w:t>
      </w:r>
      <w:proofErr w:type="gramStart"/>
      <w:r w:rsidRPr="00F77C1B">
        <w:rPr>
          <w:rFonts w:ascii="Arial" w:eastAsia="Times New Roman" w:hAnsi="Arial" w:cs="Arial"/>
          <w:color w:val="444444"/>
          <w:sz w:val="23"/>
          <w:szCs w:val="23"/>
          <w:lang w:eastAsia="tr-TR"/>
        </w:rPr>
        <w:t>enfeksiyonu</w:t>
      </w:r>
      <w:proofErr w:type="gramEnd"/>
      <w:r w:rsidRPr="00F77C1B">
        <w:rPr>
          <w:rFonts w:ascii="Arial" w:eastAsia="Times New Roman" w:hAnsi="Arial" w:cs="Arial"/>
          <w:color w:val="444444"/>
          <w:sz w:val="23"/>
          <w:szCs w:val="23"/>
          <w:lang w:eastAsia="tr-TR"/>
        </w:rPr>
        <w:t xml:space="preserve"> ile uyumlu semptomları (ateş, öksürük, solunum sıkıntısı) yoksa uygun protokoller ve </w:t>
      </w:r>
      <w:proofErr w:type="spellStart"/>
      <w:r w:rsidRPr="00F77C1B">
        <w:rPr>
          <w:rFonts w:ascii="Arial" w:eastAsia="Times New Roman" w:hAnsi="Arial" w:cs="Arial"/>
          <w:color w:val="444444"/>
          <w:sz w:val="23"/>
          <w:szCs w:val="23"/>
          <w:lang w:eastAsia="tr-TR"/>
        </w:rPr>
        <w:t>KKE’lar</w:t>
      </w:r>
      <w:proofErr w:type="spellEnd"/>
      <w:r w:rsidRPr="00F77C1B">
        <w:rPr>
          <w:rFonts w:ascii="Arial" w:eastAsia="Times New Roman" w:hAnsi="Arial" w:cs="Arial"/>
          <w:color w:val="444444"/>
          <w:sz w:val="23"/>
          <w:szCs w:val="23"/>
          <w:lang w:eastAsia="tr-TR"/>
        </w:rPr>
        <w:t xml:space="preserve"> kullanılarak muayenesi yapılır.</w:t>
      </w:r>
      <w:r w:rsidRPr="00F77C1B">
        <w:rPr>
          <w:rFonts w:ascii="Arial" w:eastAsia="Times New Roman" w:hAnsi="Arial" w:cs="Arial"/>
          <w:color w:val="444444"/>
          <w:sz w:val="23"/>
          <w:szCs w:val="23"/>
          <w:lang w:eastAsia="tr-TR"/>
        </w:rPr>
        <w:br/>
        <w:t>3.    COVID-19 tanısı alan hastalar içerisinde acil tedaviye ihtiyaç duyanların işlem öncesi değerlendirmeleri hastayı takip eden hekimi ile birlikte yapılmalı ve alınacak tedbirlere birlikte karar verilmelidir.</w:t>
      </w:r>
      <w:r w:rsidRPr="00F77C1B">
        <w:rPr>
          <w:rFonts w:ascii="Arial" w:eastAsia="Times New Roman" w:hAnsi="Arial" w:cs="Arial"/>
          <w:color w:val="444444"/>
          <w:sz w:val="23"/>
          <w:szCs w:val="23"/>
          <w:lang w:eastAsia="tr-TR"/>
        </w:rPr>
        <w:br/>
        <w:t xml:space="preserve">4.    Hastada COVID-19 </w:t>
      </w:r>
      <w:proofErr w:type="gramStart"/>
      <w:r w:rsidRPr="00F77C1B">
        <w:rPr>
          <w:rFonts w:ascii="Arial" w:eastAsia="Times New Roman" w:hAnsi="Arial" w:cs="Arial"/>
          <w:color w:val="444444"/>
          <w:sz w:val="23"/>
          <w:szCs w:val="23"/>
          <w:lang w:eastAsia="tr-TR"/>
        </w:rPr>
        <w:t>enfeksiyonu</w:t>
      </w:r>
      <w:proofErr w:type="gramEnd"/>
      <w:r w:rsidRPr="00F77C1B">
        <w:rPr>
          <w:rFonts w:ascii="Arial" w:eastAsia="Times New Roman" w:hAnsi="Arial" w:cs="Arial"/>
          <w:color w:val="444444"/>
          <w:sz w:val="23"/>
          <w:szCs w:val="23"/>
          <w:lang w:eastAsia="tr-TR"/>
        </w:rPr>
        <w:t xml:space="preserve"> ile uyumlu semptomlar (ateş, öksürük, solunum sıkıntısı) mevcut ve/veya </w:t>
      </w:r>
      <w:proofErr w:type="spellStart"/>
      <w:r w:rsidRPr="00F77C1B">
        <w:rPr>
          <w:rFonts w:ascii="Arial" w:eastAsia="Times New Roman" w:hAnsi="Arial" w:cs="Arial"/>
          <w:color w:val="444444"/>
          <w:sz w:val="23"/>
          <w:szCs w:val="23"/>
          <w:lang w:eastAsia="tr-TR"/>
        </w:rPr>
        <w:t>aerosol</w:t>
      </w:r>
      <w:proofErr w:type="spellEnd"/>
      <w:r w:rsidRPr="00F77C1B">
        <w:rPr>
          <w:rFonts w:ascii="Arial" w:eastAsia="Times New Roman" w:hAnsi="Arial" w:cs="Arial"/>
          <w:color w:val="444444"/>
          <w:sz w:val="23"/>
          <w:szCs w:val="23"/>
          <w:lang w:eastAsia="tr-TR"/>
        </w:rPr>
        <w:t xml:space="preserve"> oluşturacak bir tedavi gerekiyorsa, COVID-19 hastaları </w:t>
      </w:r>
      <w:r w:rsidRPr="00F77C1B">
        <w:rPr>
          <w:rFonts w:ascii="Arial" w:eastAsia="Times New Roman" w:hAnsi="Arial" w:cs="Arial"/>
          <w:color w:val="444444"/>
          <w:sz w:val="23"/>
          <w:szCs w:val="23"/>
          <w:lang w:eastAsia="tr-TR"/>
        </w:rPr>
        <w:lastRenderedPageBreak/>
        <w:t>için ayrılan iyi havalandırılmış bir tedavi ünitesinde yapılmalıdır. Böyle bir uygun alan sağlanamıyorsa hasta bu ortamın sağlanabileceği bir tedavi merkezine yönlendirilir.</w:t>
      </w:r>
      <w:r w:rsidRPr="00F77C1B">
        <w:rPr>
          <w:rFonts w:ascii="Arial" w:eastAsia="Times New Roman" w:hAnsi="Arial" w:cs="Arial"/>
          <w:color w:val="444444"/>
          <w:sz w:val="23"/>
          <w:szCs w:val="23"/>
          <w:lang w:eastAsia="tr-TR"/>
        </w:rPr>
        <w:br/>
        <w:t>5.    Olası/kesin COVID-19 hastaları ve karantinada olan temaslılarının acil bir durum olmadıkça tedavileri ertelenmelidir.</w:t>
      </w:r>
      <w:r w:rsidRPr="00F77C1B">
        <w:rPr>
          <w:rFonts w:ascii="Arial" w:eastAsia="Times New Roman" w:hAnsi="Arial" w:cs="Arial"/>
          <w:color w:val="444444"/>
          <w:sz w:val="23"/>
          <w:szCs w:val="23"/>
          <w:lang w:eastAsia="tr-TR"/>
        </w:rPr>
        <w:br/>
      </w:r>
      <w:r w:rsidRPr="00F77C1B">
        <w:rPr>
          <w:rFonts w:ascii="Arial" w:eastAsia="Times New Roman" w:hAnsi="Arial" w:cs="Arial"/>
          <w:color w:val="444444"/>
          <w:sz w:val="23"/>
          <w:szCs w:val="23"/>
          <w:lang w:eastAsia="tr-TR"/>
        </w:rPr>
        <w:br/>
      </w:r>
      <w:r w:rsidRPr="00F77C1B">
        <w:rPr>
          <w:rFonts w:ascii="Arial" w:eastAsia="Times New Roman" w:hAnsi="Arial" w:cs="Arial"/>
          <w:b/>
          <w:bCs/>
          <w:color w:val="444444"/>
          <w:sz w:val="23"/>
          <w:szCs w:val="23"/>
          <w:lang w:eastAsia="tr-TR"/>
        </w:rPr>
        <w:t>Hasta Kabul Aşaması</w:t>
      </w:r>
      <w:r w:rsidRPr="00F77C1B">
        <w:rPr>
          <w:rFonts w:ascii="Arial" w:eastAsia="Times New Roman" w:hAnsi="Arial" w:cs="Arial"/>
          <w:color w:val="444444"/>
          <w:sz w:val="23"/>
          <w:szCs w:val="23"/>
          <w:lang w:eastAsia="tr-TR"/>
        </w:rPr>
        <w:br/>
      </w:r>
      <w:r w:rsidRPr="00F77C1B">
        <w:rPr>
          <w:rFonts w:ascii="Arial" w:eastAsia="Times New Roman" w:hAnsi="Arial" w:cs="Arial"/>
          <w:color w:val="444444"/>
          <w:sz w:val="23"/>
          <w:szCs w:val="23"/>
          <w:lang w:eastAsia="tr-TR"/>
        </w:rPr>
        <w:br/>
        <w:t>1.    Hasta randevuları tam zamanında gelinerek, diğer hastalarla temas edilmesine olanak vermeyecek şekilde organize edilmelidir. Ancak bunun sağlanamadığı durumlarda hasta bekleme alanlarında sosyal mesafenin (en az 1 metre mesafe) sağlanması gerekir. Hasta bekleme alanları uygun “sosyal mesafeye” izin vermiyorsa veya hastaların tercih etmesi durumunda kişisel araçlarında veya cep telefonu ile temasa geçebilecekleri şekilde binanın dışında beklemeleri uygundur.</w:t>
      </w:r>
      <w:r w:rsidRPr="00F77C1B">
        <w:rPr>
          <w:rFonts w:ascii="Arial" w:eastAsia="Times New Roman" w:hAnsi="Arial" w:cs="Arial"/>
          <w:color w:val="444444"/>
          <w:sz w:val="23"/>
          <w:szCs w:val="23"/>
          <w:lang w:eastAsia="tr-TR"/>
        </w:rPr>
        <w:br/>
        <w:t xml:space="preserve">2.    Sağlık tesisi girişlerinde, bekleme odalarında ve hasta girişlerinde alkol </w:t>
      </w:r>
      <w:proofErr w:type="gramStart"/>
      <w:r w:rsidRPr="00F77C1B">
        <w:rPr>
          <w:rFonts w:ascii="Arial" w:eastAsia="Times New Roman" w:hAnsi="Arial" w:cs="Arial"/>
          <w:color w:val="444444"/>
          <w:sz w:val="23"/>
          <w:szCs w:val="23"/>
          <w:lang w:eastAsia="tr-TR"/>
        </w:rPr>
        <w:t>bazlı</w:t>
      </w:r>
      <w:proofErr w:type="gramEnd"/>
      <w:r w:rsidRPr="00F77C1B">
        <w:rPr>
          <w:rFonts w:ascii="Arial" w:eastAsia="Times New Roman" w:hAnsi="Arial" w:cs="Arial"/>
          <w:color w:val="444444"/>
          <w:sz w:val="23"/>
          <w:szCs w:val="23"/>
          <w:lang w:eastAsia="tr-TR"/>
        </w:rPr>
        <w:t xml:space="preserve"> el antiseptiği bulundurulmalıdır.</w:t>
      </w:r>
      <w:r w:rsidRPr="00F77C1B">
        <w:rPr>
          <w:rFonts w:ascii="Arial" w:eastAsia="Times New Roman" w:hAnsi="Arial" w:cs="Arial"/>
          <w:color w:val="444444"/>
          <w:sz w:val="23"/>
          <w:szCs w:val="23"/>
          <w:lang w:eastAsia="tr-TR"/>
        </w:rPr>
        <w:br/>
        <w:t>3.    </w:t>
      </w:r>
      <w:proofErr w:type="spellStart"/>
      <w:r w:rsidRPr="00F77C1B">
        <w:rPr>
          <w:rFonts w:ascii="Arial" w:eastAsia="Times New Roman" w:hAnsi="Arial" w:cs="Arial"/>
          <w:color w:val="444444"/>
          <w:sz w:val="23"/>
          <w:szCs w:val="23"/>
          <w:lang w:eastAsia="tr-TR"/>
        </w:rPr>
        <w:t>Aerosol</w:t>
      </w:r>
      <w:proofErr w:type="spellEnd"/>
      <w:r w:rsidRPr="00F77C1B">
        <w:rPr>
          <w:rFonts w:ascii="Arial" w:eastAsia="Times New Roman" w:hAnsi="Arial" w:cs="Arial"/>
          <w:color w:val="444444"/>
          <w:sz w:val="23"/>
          <w:szCs w:val="23"/>
          <w:lang w:eastAsia="tr-TR"/>
        </w:rPr>
        <w:t xml:space="preserve"> oluşturabilecek işlem randevuları mümkünse günün son randevuları olarak planlanmalıdır.</w:t>
      </w:r>
      <w:r w:rsidRPr="00F77C1B">
        <w:rPr>
          <w:rFonts w:ascii="Arial" w:eastAsia="Times New Roman" w:hAnsi="Arial" w:cs="Arial"/>
          <w:color w:val="444444"/>
          <w:sz w:val="23"/>
          <w:szCs w:val="23"/>
          <w:lang w:eastAsia="tr-TR"/>
        </w:rPr>
        <w:br/>
      </w:r>
      <w:r w:rsidRPr="00F77C1B">
        <w:rPr>
          <w:rFonts w:ascii="Arial" w:eastAsia="Times New Roman" w:hAnsi="Arial" w:cs="Arial"/>
          <w:color w:val="444444"/>
          <w:sz w:val="23"/>
          <w:szCs w:val="23"/>
          <w:lang w:eastAsia="tr-TR"/>
        </w:rPr>
        <w:br/>
      </w:r>
      <w:proofErr w:type="spellStart"/>
      <w:r w:rsidRPr="00F77C1B">
        <w:rPr>
          <w:rFonts w:ascii="Arial" w:eastAsia="Times New Roman" w:hAnsi="Arial" w:cs="Arial"/>
          <w:b/>
          <w:bCs/>
          <w:color w:val="444444"/>
          <w:sz w:val="23"/>
          <w:szCs w:val="23"/>
          <w:lang w:eastAsia="tr-TR"/>
        </w:rPr>
        <w:t>Dental</w:t>
      </w:r>
      <w:proofErr w:type="spellEnd"/>
      <w:r w:rsidRPr="00F77C1B">
        <w:rPr>
          <w:rFonts w:ascii="Arial" w:eastAsia="Times New Roman" w:hAnsi="Arial" w:cs="Arial"/>
          <w:b/>
          <w:bCs/>
          <w:color w:val="444444"/>
          <w:sz w:val="23"/>
          <w:szCs w:val="23"/>
          <w:lang w:eastAsia="tr-TR"/>
        </w:rPr>
        <w:t xml:space="preserve"> Tedavi Esnasında</w:t>
      </w:r>
      <w:r w:rsidRPr="00F77C1B">
        <w:rPr>
          <w:rFonts w:ascii="Arial" w:eastAsia="Times New Roman" w:hAnsi="Arial" w:cs="Arial"/>
          <w:color w:val="444444"/>
          <w:sz w:val="23"/>
          <w:szCs w:val="23"/>
          <w:lang w:eastAsia="tr-TR"/>
        </w:rPr>
        <w:br/>
      </w:r>
      <w:r w:rsidRPr="00F77C1B">
        <w:rPr>
          <w:rFonts w:ascii="Arial" w:eastAsia="Times New Roman" w:hAnsi="Arial" w:cs="Arial"/>
          <w:color w:val="444444"/>
          <w:sz w:val="23"/>
          <w:szCs w:val="23"/>
          <w:lang w:eastAsia="tr-TR"/>
        </w:rPr>
        <w:br/>
        <w:t>Bulaşma Önlemleri, Kurallar ve Kişisel Koruyucu Ekipmanlar (KKE)</w:t>
      </w:r>
      <w:r w:rsidRPr="00F77C1B">
        <w:rPr>
          <w:rFonts w:ascii="Arial" w:eastAsia="Times New Roman" w:hAnsi="Arial" w:cs="Arial"/>
          <w:color w:val="444444"/>
          <w:sz w:val="23"/>
          <w:szCs w:val="23"/>
          <w:lang w:eastAsia="tr-TR"/>
        </w:rPr>
        <w:br/>
      </w:r>
      <w:r w:rsidRPr="00F77C1B">
        <w:rPr>
          <w:rFonts w:ascii="Arial" w:eastAsia="Times New Roman" w:hAnsi="Arial" w:cs="Arial"/>
          <w:color w:val="444444"/>
          <w:sz w:val="23"/>
          <w:szCs w:val="23"/>
          <w:lang w:eastAsia="tr-TR"/>
        </w:rPr>
        <w:br/>
        <w:t xml:space="preserve">1.    Tüm hastalara standart </w:t>
      </w:r>
      <w:proofErr w:type="gramStart"/>
      <w:r w:rsidRPr="00F77C1B">
        <w:rPr>
          <w:rFonts w:ascii="Arial" w:eastAsia="Times New Roman" w:hAnsi="Arial" w:cs="Arial"/>
          <w:color w:val="444444"/>
          <w:sz w:val="23"/>
          <w:szCs w:val="23"/>
          <w:lang w:eastAsia="tr-TR"/>
        </w:rPr>
        <w:t>enfeksiyon</w:t>
      </w:r>
      <w:proofErr w:type="gramEnd"/>
      <w:r w:rsidRPr="00F77C1B">
        <w:rPr>
          <w:rFonts w:ascii="Arial" w:eastAsia="Times New Roman" w:hAnsi="Arial" w:cs="Arial"/>
          <w:color w:val="444444"/>
          <w:sz w:val="23"/>
          <w:szCs w:val="23"/>
          <w:lang w:eastAsia="tr-TR"/>
        </w:rPr>
        <w:t xml:space="preserve"> kontrol önlemleri uygulanmalıdır. Olası/ kesin COVID-19 hastalarına ek olarak damlacık ve temas önlemleri alınmalıdır. Standart önlemler; el hijyeninin sağlanması, KKE kullanımı, güvenli </w:t>
      </w:r>
      <w:proofErr w:type="gramStart"/>
      <w:r w:rsidRPr="00F77C1B">
        <w:rPr>
          <w:rFonts w:ascii="Arial" w:eastAsia="Times New Roman" w:hAnsi="Arial" w:cs="Arial"/>
          <w:color w:val="444444"/>
          <w:sz w:val="23"/>
          <w:szCs w:val="23"/>
          <w:lang w:eastAsia="tr-TR"/>
        </w:rPr>
        <w:t>enjeksiyon</w:t>
      </w:r>
      <w:proofErr w:type="gramEnd"/>
      <w:r w:rsidRPr="00F77C1B">
        <w:rPr>
          <w:rFonts w:ascii="Arial" w:eastAsia="Times New Roman" w:hAnsi="Arial" w:cs="Arial"/>
          <w:color w:val="444444"/>
          <w:sz w:val="23"/>
          <w:szCs w:val="23"/>
          <w:lang w:eastAsia="tr-TR"/>
        </w:rPr>
        <w:t xml:space="preserve"> uygulamaları, steril alet ve cihazların kullanılması, temiz ve dezenfekte edilmiş tedavi ve çevre yüzeylerinin sağlanmasını içerir.</w:t>
      </w:r>
      <w:r w:rsidRPr="00F77C1B">
        <w:rPr>
          <w:rFonts w:ascii="Arial" w:eastAsia="Times New Roman" w:hAnsi="Arial" w:cs="Arial"/>
          <w:color w:val="444444"/>
          <w:sz w:val="23"/>
          <w:szCs w:val="23"/>
          <w:lang w:eastAsia="tr-TR"/>
        </w:rPr>
        <w:br/>
        <w:t xml:space="preserve">2.    Damlacık </w:t>
      </w:r>
      <w:proofErr w:type="gramStart"/>
      <w:r w:rsidRPr="00F77C1B">
        <w:rPr>
          <w:rFonts w:ascii="Arial" w:eastAsia="Times New Roman" w:hAnsi="Arial" w:cs="Arial"/>
          <w:color w:val="444444"/>
          <w:sz w:val="23"/>
          <w:szCs w:val="23"/>
          <w:lang w:eastAsia="tr-TR"/>
        </w:rPr>
        <w:t>izolasyonunda</w:t>
      </w:r>
      <w:proofErr w:type="gramEnd"/>
      <w:r w:rsidRPr="00F77C1B">
        <w:rPr>
          <w:rFonts w:ascii="Arial" w:eastAsia="Times New Roman" w:hAnsi="Arial" w:cs="Arial"/>
          <w:color w:val="444444"/>
          <w:sz w:val="23"/>
          <w:szCs w:val="23"/>
          <w:lang w:eastAsia="tr-TR"/>
        </w:rPr>
        <w:t xml:space="preserve"> hastanın 1 metre yakınında olanların KKE kullanması gerekir.</w:t>
      </w:r>
      <w:r w:rsidRPr="00F77C1B">
        <w:rPr>
          <w:rFonts w:ascii="Arial" w:eastAsia="Times New Roman" w:hAnsi="Arial" w:cs="Arial"/>
          <w:color w:val="444444"/>
          <w:sz w:val="23"/>
          <w:szCs w:val="23"/>
          <w:lang w:eastAsia="tr-TR"/>
        </w:rPr>
        <w:br/>
        <w:t xml:space="preserve">3.    Tüm ekip kişisel koruyucu </w:t>
      </w:r>
      <w:proofErr w:type="gramStart"/>
      <w:r w:rsidRPr="00F77C1B">
        <w:rPr>
          <w:rFonts w:ascii="Arial" w:eastAsia="Times New Roman" w:hAnsi="Arial" w:cs="Arial"/>
          <w:color w:val="444444"/>
          <w:sz w:val="23"/>
          <w:szCs w:val="23"/>
          <w:lang w:eastAsia="tr-TR"/>
        </w:rPr>
        <w:t>ekipman</w:t>
      </w:r>
      <w:proofErr w:type="gramEnd"/>
      <w:r w:rsidRPr="00F77C1B">
        <w:rPr>
          <w:rFonts w:ascii="Arial" w:eastAsia="Times New Roman" w:hAnsi="Arial" w:cs="Arial"/>
          <w:color w:val="444444"/>
          <w:sz w:val="23"/>
          <w:szCs w:val="23"/>
          <w:lang w:eastAsia="tr-TR"/>
        </w:rPr>
        <w:t xml:space="preserve"> kullanmalıdır. Kullanılması gereken KKE: Önlük, maske, gözlük/yüz koruyucu ve eldivendir. </w:t>
      </w:r>
      <w:proofErr w:type="spellStart"/>
      <w:r w:rsidRPr="00F77C1B">
        <w:rPr>
          <w:rFonts w:ascii="Arial" w:eastAsia="Times New Roman" w:hAnsi="Arial" w:cs="Arial"/>
          <w:color w:val="444444"/>
          <w:sz w:val="23"/>
          <w:szCs w:val="23"/>
          <w:lang w:eastAsia="tr-TR"/>
        </w:rPr>
        <w:t>Aerosol</w:t>
      </w:r>
      <w:proofErr w:type="spellEnd"/>
      <w:r w:rsidRPr="00F77C1B">
        <w:rPr>
          <w:rFonts w:ascii="Arial" w:eastAsia="Times New Roman" w:hAnsi="Arial" w:cs="Arial"/>
          <w:color w:val="444444"/>
          <w:sz w:val="23"/>
          <w:szCs w:val="23"/>
          <w:lang w:eastAsia="tr-TR"/>
        </w:rPr>
        <w:t xml:space="preserve"> oluşturan işlemlerde N-95/FFP2 diğer işlemlerde tıbbi maske kullanılmalıdır. Acil olmayan işlemler ertelenmelidir.</w:t>
      </w:r>
      <w:r w:rsidRPr="00F77C1B">
        <w:rPr>
          <w:rFonts w:ascii="Arial" w:eastAsia="Times New Roman" w:hAnsi="Arial" w:cs="Arial"/>
          <w:color w:val="444444"/>
          <w:sz w:val="23"/>
          <w:szCs w:val="23"/>
          <w:lang w:eastAsia="tr-TR"/>
        </w:rPr>
        <w:br/>
        <w:t>4.    KKE uygun şekilde giyilip/takılıp çıkarılmalıdır. Giyme sırası önlük, maske, gözlük/yüz koruyucu ve eldiven (ÖMGE), çıkarma sırası eldiven, gözlük/yüz koruyucu, önlük ve maske (EGÖM).</w:t>
      </w:r>
      <w:r w:rsidRPr="00F77C1B">
        <w:rPr>
          <w:rFonts w:ascii="Arial" w:eastAsia="Times New Roman" w:hAnsi="Arial" w:cs="Arial"/>
          <w:color w:val="444444"/>
          <w:sz w:val="23"/>
          <w:szCs w:val="23"/>
          <w:lang w:eastAsia="tr-TR"/>
        </w:rPr>
        <w:br/>
        <w:t>5.    Tıbbi maskeler her hastada değiştirilerek kullanılmalıdır. Kullanılan maskelerin hasar görmesi ve kirlenmesi durumunda maske çıkarılmalı, güvenli bir şekilde tıbbi atık kutusuna atılmalı ve yenisiyle değiştirilmelidir.</w:t>
      </w:r>
      <w:r w:rsidRPr="00F77C1B">
        <w:rPr>
          <w:rFonts w:ascii="Arial" w:eastAsia="Times New Roman" w:hAnsi="Arial" w:cs="Arial"/>
          <w:color w:val="444444"/>
          <w:sz w:val="23"/>
          <w:szCs w:val="23"/>
          <w:lang w:eastAsia="tr-TR"/>
        </w:rPr>
        <w:br/>
      </w:r>
      <w:r w:rsidRPr="00F77C1B">
        <w:rPr>
          <w:rFonts w:ascii="Arial" w:eastAsia="Times New Roman" w:hAnsi="Arial" w:cs="Arial"/>
          <w:color w:val="444444"/>
          <w:sz w:val="23"/>
          <w:szCs w:val="23"/>
          <w:lang w:eastAsia="tr-TR"/>
        </w:rPr>
        <w:br/>
      </w:r>
      <w:r w:rsidRPr="00F77C1B">
        <w:rPr>
          <w:rFonts w:ascii="Arial" w:eastAsia="Times New Roman" w:hAnsi="Arial" w:cs="Arial"/>
          <w:b/>
          <w:bCs/>
          <w:color w:val="444444"/>
          <w:sz w:val="23"/>
          <w:szCs w:val="23"/>
          <w:lang w:eastAsia="tr-TR"/>
        </w:rPr>
        <w:t>Klinik Prosedürler (El Aletleri, Ekipman vb.)</w:t>
      </w:r>
      <w:r w:rsidRPr="00F77C1B">
        <w:rPr>
          <w:rFonts w:ascii="Arial" w:eastAsia="Times New Roman" w:hAnsi="Arial" w:cs="Arial"/>
          <w:color w:val="444444"/>
          <w:sz w:val="23"/>
          <w:szCs w:val="23"/>
          <w:lang w:eastAsia="tr-TR"/>
        </w:rPr>
        <w:br/>
      </w:r>
      <w:r w:rsidRPr="00F77C1B">
        <w:rPr>
          <w:rFonts w:ascii="Arial" w:eastAsia="Times New Roman" w:hAnsi="Arial" w:cs="Arial"/>
          <w:color w:val="444444"/>
          <w:sz w:val="23"/>
          <w:szCs w:val="23"/>
          <w:lang w:eastAsia="tr-TR"/>
        </w:rPr>
        <w:br/>
        <w:t xml:space="preserve">1.    Klinik etkinliğinin tam olarak ortaya konulduğu yeterli çalışma olmamasına karşın </w:t>
      </w:r>
      <w:proofErr w:type="spellStart"/>
      <w:r w:rsidRPr="00F77C1B">
        <w:rPr>
          <w:rFonts w:ascii="Arial" w:eastAsia="Times New Roman" w:hAnsi="Arial" w:cs="Arial"/>
          <w:color w:val="444444"/>
          <w:sz w:val="23"/>
          <w:szCs w:val="23"/>
          <w:lang w:eastAsia="tr-TR"/>
        </w:rPr>
        <w:t>oksidasyonun</w:t>
      </w:r>
      <w:proofErr w:type="spellEnd"/>
      <w:r w:rsidRPr="00F77C1B">
        <w:rPr>
          <w:rFonts w:ascii="Arial" w:eastAsia="Times New Roman" w:hAnsi="Arial" w:cs="Arial"/>
          <w:color w:val="444444"/>
          <w:sz w:val="23"/>
          <w:szCs w:val="23"/>
          <w:lang w:eastAsia="tr-TR"/>
        </w:rPr>
        <w:t xml:space="preserve"> SARS-CoV-2 üzerindeki etkisinden faydalanmak üzere tedavilerden önce bir ön uygulama olarak %1,5 hidrojen peroksit veya %0,2 </w:t>
      </w:r>
      <w:proofErr w:type="spellStart"/>
      <w:r w:rsidRPr="00F77C1B">
        <w:rPr>
          <w:rFonts w:ascii="Arial" w:eastAsia="Times New Roman" w:hAnsi="Arial" w:cs="Arial"/>
          <w:color w:val="444444"/>
          <w:sz w:val="23"/>
          <w:szCs w:val="23"/>
          <w:lang w:eastAsia="tr-TR"/>
        </w:rPr>
        <w:t>povidon’un</w:t>
      </w:r>
      <w:proofErr w:type="spellEnd"/>
      <w:r w:rsidRPr="00F77C1B">
        <w:rPr>
          <w:rFonts w:ascii="Arial" w:eastAsia="Times New Roman" w:hAnsi="Arial" w:cs="Arial"/>
          <w:color w:val="444444"/>
          <w:sz w:val="23"/>
          <w:szCs w:val="23"/>
          <w:lang w:eastAsia="tr-TR"/>
        </w:rPr>
        <w:t xml:space="preserve"> gargara olarak </w:t>
      </w:r>
      <w:r w:rsidRPr="00F77C1B">
        <w:rPr>
          <w:rFonts w:ascii="Arial" w:eastAsia="Times New Roman" w:hAnsi="Arial" w:cs="Arial"/>
          <w:color w:val="444444"/>
          <w:sz w:val="23"/>
          <w:szCs w:val="23"/>
          <w:lang w:eastAsia="tr-TR"/>
        </w:rPr>
        <w:lastRenderedPageBreak/>
        <w:t>kullanılması önerilmektedir.</w:t>
      </w:r>
      <w:r w:rsidRPr="00F77C1B">
        <w:rPr>
          <w:rFonts w:ascii="Arial" w:eastAsia="Times New Roman" w:hAnsi="Arial" w:cs="Arial"/>
          <w:color w:val="444444"/>
          <w:sz w:val="23"/>
          <w:szCs w:val="23"/>
          <w:lang w:eastAsia="tr-TR"/>
        </w:rPr>
        <w:br/>
        <w:t xml:space="preserve">2.    Hasta değerlendirmelerinde sıkça kullanılan </w:t>
      </w:r>
      <w:proofErr w:type="spellStart"/>
      <w:r w:rsidRPr="00F77C1B">
        <w:rPr>
          <w:rFonts w:ascii="Arial" w:eastAsia="Times New Roman" w:hAnsi="Arial" w:cs="Arial"/>
          <w:color w:val="444444"/>
          <w:sz w:val="23"/>
          <w:szCs w:val="23"/>
          <w:lang w:eastAsia="tr-TR"/>
        </w:rPr>
        <w:t>intraoral</w:t>
      </w:r>
      <w:proofErr w:type="spellEnd"/>
      <w:r w:rsidRPr="00F77C1B">
        <w:rPr>
          <w:rFonts w:ascii="Arial" w:eastAsia="Times New Roman" w:hAnsi="Arial" w:cs="Arial"/>
          <w:color w:val="444444"/>
          <w:sz w:val="23"/>
          <w:szCs w:val="23"/>
          <w:lang w:eastAsia="tr-TR"/>
        </w:rPr>
        <w:t xml:space="preserve"> radyografilerin tükürük </w:t>
      </w:r>
      <w:proofErr w:type="spellStart"/>
      <w:r w:rsidRPr="00F77C1B">
        <w:rPr>
          <w:rFonts w:ascii="Arial" w:eastAsia="Times New Roman" w:hAnsi="Arial" w:cs="Arial"/>
          <w:color w:val="444444"/>
          <w:sz w:val="23"/>
          <w:szCs w:val="23"/>
          <w:lang w:eastAsia="tr-TR"/>
        </w:rPr>
        <w:t>sekresyonunu</w:t>
      </w:r>
      <w:proofErr w:type="spellEnd"/>
      <w:r w:rsidRPr="00F77C1B">
        <w:rPr>
          <w:rFonts w:ascii="Arial" w:eastAsia="Times New Roman" w:hAnsi="Arial" w:cs="Arial"/>
          <w:color w:val="444444"/>
          <w:sz w:val="23"/>
          <w:szCs w:val="23"/>
          <w:lang w:eastAsia="tr-TR"/>
        </w:rPr>
        <w:t xml:space="preserve"> artırması ve öksürük refleksini uyarması sebebiyle panoramik radyografiler ve konik ışınlı bilgisayarlı </w:t>
      </w:r>
      <w:proofErr w:type="gramStart"/>
      <w:r w:rsidRPr="00F77C1B">
        <w:rPr>
          <w:rFonts w:ascii="Arial" w:eastAsia="Times New Roman" w:hAnsi="Arial" w:cs="Arial"/>
          <w:color w:val="444444"/>
          <w:sz w:val="23"/>
          <w:szCs w:val="23"/>
          <w:lang w:eastAsia="tr-TR"/>
        </w:rPr>
        <w:t>tomografilerin</w:t>
      </w:r>
      <w:proofErr w:type="gramEnd"/>
      <w:r w:rsidRPr="00F77C1B">
        <w:rPr>
          <w:rFonts w:ascii="Arial" w:eastAsia="Times New Roman" w:hAnsi="Arial" w:cs="Arial"/>
          <w:color w:val="444444"/>
          <w:sz w:val="23"/>
          <w:szCs w:val="23"/>
          <w:lang w:eastAsia="tr-TR"/>
        </w:rPr>
        <w:t xml:space="preserve"> kullanımı tercih edilmelidir.</w:t>
      </w:r>
      <w:r w:rsidRPr="00F77C1B">
        <w:rPr>
          <w:rFonts w:ascii="Arial" w:eastAsia="Times New Roman" w:hAnsi="Arial" w:cs="Arial"/>
          <w:color w:val="444444"/>
          <w:sz w:val="23"/>
          <w:szCs w:val="23"/>
          <w:lang w:eastAsia="tr-TR"/>
        </w:rPr>
        <w:br/>
        <w:t xml:space="preserve">3.    COVID-19 </w:t>
      </w:r>
      <w:proofErr w:type="gramStart"/>
      <w:r w:rsidRPr="00F77C1B">
        <w:rPr>
          <w:rFonts w:ascii="Arial" w:eastAsia="Times New Roman" w:hAnsi="Arial" w:cs="Arial"/>
          <w:color w:val="444444"/>
          <w:sz w:val="23"/>
          <w:szCs w:val="23"/>
          <w:lang w:eastAsia="tr-TR"/>
        </w:rPr>
        <w:t>enfeksiyonunun</w:t>
      </w:r>
      <w:proofErr w:type="gramEnd"/>
      <w:r w:rsidRPr="00F77C1B">
        <w:rPr>
          <w:rFonts w:ascii="Arial" w:eastAsia="Times New Roman" w:hAnsi="Arial" w:cs="Arial"/>
          <w:color w:val="444444"/>
          <w:sz w:val="23"/>
          <w:szCs w:val="23"/>
          <w:lang w:eastAsia="tr-TR"/>
        </w:rPr>
        <w:t xml:space="preserve"> damlacık veya </w:t>
      </w:r>
      <w:proofErr w:type="spellStart"/>
      <w:r w:rsidRPr="00F77C1B">
        <w:rPr>
          <w:rFonts w:ascii="Arial" w:eastAsia="Times New Roman" w:hAnsi="Arial" w:cs="Arial"/>
          <w:color w:val="444444"/>
          <w:sz w:val="23"/>
          <w:szCs w:val="23"/>
          <w:lang w:eastAsia="tr-TR"/>
        </w:rPr>
        <w:t>aerosoller</w:t>
      </w:r>
      <w:proofErr w:type="spellEnd"/>
      <w:r w:rsidRPr="00F77C1B">
        <w:rPr>
          <w:rFonts w:ascii="Arial" w:eastAsia="Times New Roman" w:hAnsi="Arial" w:cs="Arial"/>
          <w:color w:val="444444"/>
          <w:sz w:val="23"/>
          <w:szCs w:val="23"/>
          <w:lang w:eastAsia="tr-TR"/>
        </w:rPr>
        <w:t xml:space="preserve"> yoluyla yayılması sebebiyle el aletleri ile tedavi yapılmasına öncelik verilmelidir.</w:t>
      </w:r>
      <w:r w:rsidRPr="00F77C1B">
        <w:rPr>
          <w:rFonts w:ascii="Arial" w:eastAsia="Times New Roman" w:hAnsi="Arial" w:cs="Arial"/>
          <w:color w:val="444444"/>
          <w:sz w:val="23"/>
          <w:szCs w:val="23"/>
          <w:lang w:eastAsia="tr-TR"/>
        </w:rPr>
        <w:br/>
        <w:t xml:space="preserve">4.    COVID-19 </w:t>
      </w:r>
      <w:proofErr w:type="gramStart"/>
      <w:r w:rsidRPr="00F77C1B">
        <w:rPr>
          <w:rFonts w:ascii="Arial" w:eastAsia="Times New Roman" w:hAnsi="Arial" w:cs="Arial"/>
          <w:color w:val="444444"/>
          <w:sz w:val="23"/>
          <w:szCs w:val="23"/>
          <w:lang w:eastAsia="tr-TR"/>
        </w:rPr>
        <w:t>enfeksiyonunun</w:t>
      </w:r>
      <w:proofErr w:type="gramEnd"/>
      <w:r w:rsidRPr="00F77C1B">
        <w:rPr>
          <w:rFonts w:ascii="Arial" w:eastAsia="Times New Roman" w:hAnsi="Arial" w:cs="Arial"/>
          <w:color w:val="444444"/>
          <w:sz w:val="23"/>
          <w:szCs w:val="23"/>
          <w:lang w:eastAsia="tr-TR"/>
        </w:rPr>
        <w:t xml:space="preserve"> damlacık veya </w:t>
      </w:r>
      <w:proofErr w:type="spellStart"/>
      <w:r w:rsidRPr="00F77C1B">
        <w:rPr>
          <w:rFonts w:ascii="Arial" w:eastAsia="Times New Roman" w:hAnsi="Arial" w:cs="Arial"/>
          <w:color w:val="444444"/>
          <w:sz w:val="23"/>
          <w:szCs w:val="23"/>
          <w:lang w:eastAsia="tr-TR"/>
        </w:rPr>
        <w:t>aerosoller</w:t>
      </w:r>
      <w:proofErr w:type="spellEnd"/>
      <w:r w:rsidRPr="00F77C1B">
        <w:rPr>
          <w:rFonts w:ascii="Arial" w:eastAsia="Times New Roman" w:hAnsi="Arial" w:cs="Arial"/>
          <w:color w:val="444444"/>
          <w:sz w:val="23"/>
          <w:szCs w:val="23"/>
          <w:lang w:eastAsia="tr-TR"/>
        </w:rPr>
        <w:t xml:space="preserve"> yoluyla yayılmasını minimize etmek için uygun tedavilerde </w:t>
      </w:r>
      <w:proofErr w:type="spellStart"/>
      <w:r w:rsidRPr="00F77C1B">
        <w:rPr>
          <w:rFonts w:ascii="Arial" w:eastAsia="Times New Roman" w:hAnsi="Arial" w:cs="Arial"/>
          <w:color w:val="444444"/>
          <w:sz w:val="23"/>
          <w:szCs w:val="23"/>
          <w:lang w:eastAsia="tr-TR"/>
        </w:rPr>
        <w:t>rubber</w:t>
      </w:r>
      <w:proofErr w:type="spellEnd"/>
      <w:r w:rsidRPr="00F77C1B">
        <w:rPr>
          <w:rFonts w:ascii="Arial" w:eastAsia="Times New Roman" w:hAnsi="Arial" w:cs="Arial"/>
          <w:color w:val="444444"/>
          <w:sz w:val="23"/>
          <w:szCs w:val="23"/>
          <w:lang w:eastAsia="tr-TR"/>
        </w:rPr>
        <w:t xml:space="preserve"> dam kullanılmalıdır.</w:t>
      </w:r>
      <w:r w:rsidRPr="00F77C1B">
        <w:rPr>
          <w:rFonts w:ascii="Arial" w:eastAsia="Times New Roman" w:hAnsi="Arial" w:cs="Arial"/>
          <w:color w:val="444444"/>
          <w:sz w:val="23"/>
          <w:szCs w:val="23"/>
          <w:lang w:eastAsia="tr-TR"/>
        </w:rPr>
        <w:br/>
        <w:t>5.    </w:t>
      </w:r>
      <w:proofErr w:type="spellStart"/>
      <w:r w:rsidRPr="00F77C1B">
        <w:rPr>
          <w:rFonts w:ascii="Arial" w:eastAsia="Times New Roman" w:hAnsi="Arial" w:cs="Arial"/>
          <w:color w:val="444444"/>
          <w:sz w:val="23"/>
          <w:szCs w:val="23"/>
          <w:lang w:eastAsia="tr-TR"/>
        </w:rPr>
        <w:t>Dental</w:t>
      </w:r>
      <w:proofErr w:type="spellEnd"/>
      <w:r w:rsidRPr="00F77C1B">
        <w:rPr>
          <w:rFonts w:ascii="Arial" w:eastAsia="Times New Roman" w:hAnsi="Arial" w:cs="Arial"/>
          <w:color w:val="444444"/>
          <w:sz w:val="23"/>
          <w:szCs w:val="23"/>
          <w:lang w:eastAsia="tr-TR"/>
        </w:rPr>
        <w:t xml:space="preserve"> tedaviler esnasında bir yardımcı ile birlikte 4 el tekniğinin kullanılması tercih edilmelidir.</w:t>
      </w:r>
      <w:r w:rsidRPr="00F77C1B">
        <w:rPr>
          <w:rFonts w:ascii="Arial" w:eastAsia="Times New Roman" w:hAnsi="Arial" w:cs="Arial"/>
          <w:color w:val="444444"/>
          <w:sz w:val="23"/>
          <w:szCs w:val="23"/>
          <w:lang w:eastAsia="tr-TR"/>
        </w:rPr>
        <w:br/>
        <w:t xml:space="preserve">6.    Çapraz </w:t>
      </w:r>
      <w:proofErr w:type="gramStart"/>
      <w:r w:rsidRPr="00F77C1B">
        <w:rPr>
          <w:rFonts w:ascii="Arial" w:eastAsia="Times New Roman" w:hAnsi="Arial" w:cs="Arial"/>
          <w:color w:val="444444"/>
          <w:sz w:val="23"/>
          <w:szCs w:val="23"/>
          <w:lang w:eastAsia="tr-TR"/>
        </w:rPr>
        <w:t>enfeksiyonların</w:t>
      </w:r>
      <w:proofErr w:type="gramEnd"/>
      <w:r w:rsidRPr="00F77C1B">
        <w:rPr>
          <w:rFonts w:ascii="Arial" w:eastAsia="Times New Roman" w:hAnsi="Arial" w:cs="Arial"/>
          <w:color w:val="444444"/>
          <w:sz w:val="23"/>
          <w:szCs w:val="23"/>
          <w:lang w:eastAsia="tr-TR"/>
        </w:rPr>
        <w:t xml:space="preserve"> önlenmesinde ilave fayda sağladığı bilinen anti </w:t>
      </w:r>
      <w:proofErr w:type="spellStart"/>
      <w:r w:rsidRPr="00F77C1B">
        <w:rPr>
          <w:rFonts w:ascii="Arial" w:eastAsia="Times New Roman" w:hAnsi="Arial" w:cs="Arial"/>
          <w:color w:val="444444"/>
          <w:sz w:val="23"/>
          <w:szCs w:val="23"/>
          <w:lang w:eastAsia="tr-TR"/>
        </w:rPr>
        <w:t>retraksiyon</w:t>
      </w:r>
      <w:proofErr w:type="spellEnd"/>
      <w:r w:rsidRPr="00F77C1B">
        <w:rPr>
          <w:rFonts w:ascii="Arial" w:eastAsia="Times New Roman" w:hAnsi="Arial" w:cs="Arial"/>
          <w:color w:val="444444"/>
          <w:sz w:val="23"/>
          <w:szCs w:val="23"/>
          <w:lang w:eastAsia="tr-TR"/>
        </w:rPr>
        <w:t xml:space="preserve"> fonksiyonuna sahip aletlerin kullanılması tercih edilmelidir.</w:t>
      </w:r>
      <w:r w:rsidRPr="00F77C1B">
        <w:rPr>
          <w:rFonts w:ascii="Arial" w:eastAsia="Times New Roman" w:hAnsi="Arial" w:cs="Arial"/>
          <w:color w:val="444444"/>
          <w:sz w:val="23"/>
          <w:szCs w:val="23"/>
          <w:lang w:eastAsia="tr-TR"/>
        </w:rPr>
        <w:br/>
        <w:t xml:space="preserve">7.    Çapraz </w:t>
      </w:r>
      <w:proofErr w:type="gramStart"/>
      <w:r w:rsidRPr="00F77C1B">
        <w:rPr>
          <w:rFonts w:ascii="Arial" w:eastAsia="Times New Roman" w:hAnsi="Arial" w:cs="Arial"/>
          <w:color w:val="444444"/>
          <w:sz w:val="23"/>
          <w:szCs w:val="23"/>
          <w:lang w:eastAsia="tr-TR"/>
        </w:rPr>
        <w:t>enfeksiyonların</w:t>
      </w:r>
      <w:proofErr w:type="gramEnd"/>
      <w:r w:rsidRPr="00F77C1B">
        <w:rPr>
          <w:rFonts w:ascii="Arial" w:eastAsia="Times New Roman" w:hAnsi="Arial" w:cs="Arial"/>
          <w:color w:val="444444"/>
          <w:sz w:val="23"/>
          <w:szCs w:val="23"/>
          <w:lang w:eastAsia="tr-TR"/>
        </w:rPr>
        <w:t xml:space="preserve"> önlenebilmesi için tedavi odasının dışında gerçekleştirilen ve dışarıdan hizmet alınan laboratuvar uygulamalarında çalışanlar çalışma ortamında aynı kurallara uymalıdır.</w:t>
      </w:r>
      <w:r w:rsidRPr="00F77C1B">
        <w:rPr>
          <w:rFonts w:ascii="Arial" w:eastAsia="Times New Roman" w:hAnsi="Arial" w:cs="Arial"/>
          <w:color w:val="444444"/>
          <w:sz w:val="23"/>
          <w:szCs w:val="23"/>
          <w:lang w:eastAsia="tr-TR"/>
        </w:rPr>
        <w:br/>
        <w:t>8.    </w:t>
      </w:r>
      <w:proofErr w:type="spellStart"/>
      <w:r w:rsidRPr="00F77C1B">
        <w:rPr>
          <w:rFonts w:ascii="Arial" w:eastAsia="Times New Roman" w:hAnsi="Arial" w:cs="Arial"/>
          <w:color w:val="444444"/>
          <w:sz w:val="23"/>
          <w:szCs w:val="23"/>
          <w:lang w:eastAsia="tr-TR"/>
        </w:rPr>
        <w:t>Dental</w:t>
      </w:r>
      <w:proofErr w:type="spellEnd"/>
      <w:r w:rsidRPr="00F77C1B">
        <w:rPr>
          <w:rFonts w:ascii="Arial" w:eastAsia="Times New Roman" w:hAnsi="Arial" w:cs="Arial"/>
          <w:color w:val="444444"/>
          <w:sz w:val="23"/>
          <w:szCs w:val="23"/>
          <w:lang w:eastAsia="tr-TR"/>
        </w:rPr>
        <w:t xml:space="preserve"> tedaviler esnasında yüksek hacimli tahliye cihazlarının kullanılmasını tercih edilmelidir. Yüksek hızlı tükürük emicilerin kullanımı </w:t>
      </w:r>
      <w:proofErr w:type="spellStart"/>
      <w:r w:rsidRPr="00F77C1B">
        <w:rPr>
          <w:rFonts w:ascii="Arial" w:eastAsia="Times New Roman" w:hAnsi="Arial" w:cs="Arial"/>
          <w:color w:val="444444"/>
          <w:sz w:val="23"/>
          <w:szCs w:val="23"/>
          <w:lang w:eastAsia="tr-TR"/>
        </w:rPr>
        <w:t>aerosol</w:t>
      </w:r>
      <w:proofErr w:type="spellEnd"/>
      <w:r w:rsidRPr="00F77C1B">
        <w:rPr>
          <w:rFonts w:ascii="Arial" w:eastAsia="Times New Roman" w:hAnsi="Arial" w:cs="Arial"/>
          <w:color w:val="444444"/>
          <w:sz w:val="23"/>
          <w:szCs w:val="23"/>
          <w:lang w:eastAsia="tr-TR"/>
        </w:rPr>
        <w:t xml:space="preserve"> oluşumunu azaltacaktır. Tükürük emici kullanımı sırasında oluşabilen geri akışın bir çapraz </w:t>
      </w:r>
      <w:proofErr w:type="gramStart"/>
      <w:r w:rsidRPr="00F77C1B">
        <w:rPr>
          <w:rFonts w:ascii="Arial" w:eastAsia="Times New Roman" w:hAnsi="Arial" w:cs="Arial"/>
          <w:color w:val="444444"/>
          <w:sz w:val="23"/>
          <w:szCs w:val="23"/>
          <w:lang w:eastAsia="tr-TR"/>
        </w:rPr>
        <w:t>enfeksiyon</w:t>
      </w:r>
      <w:proofErr w:type="gramEnd"/>
      <w:r w:rsidRPr="00F77C1B">
        <w:rPr>
          <w:rFonts w:ascii="Arial" w:eastAsia="Times New Roman" w:hAnsi="Arial" w:cs="Arial"/>
          <w:color w:val="444444"/>
          <w:sz w:val="23"/>
          <w:szCs w:val="23"/>
          <w:lang w:eastAsia="tr-TR"/>
        </w:rPr>
        <w:t xml:space="preserve"> kaynağı olabileceği göz önünde bulundurulmalıdır.</w:t>
      </w:r>
      <w:r w:rsidRPr="00F77C1B">
        <w:rPr>
          <w:rFonts w:ascii="Arial" w:eastAsia="Times New Roman" w:hAnsi="Arial" w:cs="Arial"/>
          <w:color w:val="444444"/>
          <w:sz w:val="23"/>
          <w:szCs w:val="23"/>
          <w:lang w:eastAsia="tr-TR"/>
        </w:rPr>
        <w:br/>
        <w:t xml:space="preserve">9. Tedaviler esnasında dikiş atılması gerektiğinde </w:t>
      </w:r>
      <w:proofErr w:type="spellStart"/>
      <w:r w:rsidRPr="00F77C1B">
        <w:rPr>
          <w:rFonts w:ascii="Arial" w:eastAsia="Times New Roman" w:hAnsi="Arial" w:cs="Arial"/>
          <w:color w:val="444444"/>
          <w:sz w:val="23"/>
          <w:szCs w:val="23"/>
          <w:lang w:eastAsia="tr-TR"/>
        </w:rPr>
        <w:t>rezorbe</w:t>
      </w:r>
      <w:proofErr w:type="spellEnd"/>
      <w:r w:rsidRPr="00F77C1B">
        <w:rPr>
          <w:rFonts w:ascii="Arial" w:eastAsia="Times New Roman" w:hAnsi="Arial" w:cs="Arial"/>
          <w:color w:val="444444"/>
          <w:sz w:val="23"/>
          <w:szCs w:val="23"/>
          <w:lang w:eastAsia="tr-TR"/>
        </w:rPr>
        <w:t xml:space="preserve"> olabilen </w:t>
      </w:r>
      <w:proofErr w:type="spellStart"/>
      <w:r w:rsidRPr="00F77C1B">
        <w:rPr>
          <w:rFonts w:ascii="Arial" w:eastAsia="Times New Roman" w:hAnsi="Arial" w:cs="Arial"/>
          <w:color w:val="444444"/>
          <w:sz w:val="23"/>
          <w:szCs w:val="23"/>
          <w:lang w:eastAsia="tr-TR"/>
        </w:rPr>
        <w:t>sütur</w:t>
      </w:r>
      <w:proofErr w:type="spellEnd"/>
      <w:r w:rsidRPr="00F77C1B">
        <w:rPr>
          <w:rFonts w:ascii="Arial" w:eastAsia="Times New Roman" w:hAnsi="Arial" w:cs="Arial"/>
          <w:color w:val="444444"/>
          <w:sz w:val="23"/>
          <w:szCs w:val="23"/>
          <w:lang w:eastAsia="tr-TR"/>
        </w:rPr>
        <w:t xml:space="preserve"> materyalleri tercih edilerek hastaların dikiş aldırmak için tekrar randevu alması engellenmelidir.</w:t>
      </w:r>
      <w:r w:rsidRPr="00F77C1B">
        <w:rPr>
          <w:rFonts w:ascii="Arial" w:eastAsia="Times New Roman" w:hAnsi="Arial" w:cs="Arial"/>
          <w:color w:val="444444"/>
          <w:sz w:val="23"/>
          <w:szCs w:val="23"/>
          <w:lang w:eastAsia="tr-TR"/>
        </w:rPr>
        <w:br/>
        <w:t xml:space="preserve">10. Üç parçalı şırıngalar güçlü </w:t>
      </w:r>
      <w:proofErr w:type="gramStart"/>
      <w:r w:rsidRPr="00F77C1B">
        <w:rPr>
          <w:rFonts w:ascii="Arial" w:eastAsia="Times New Roman" w:hAnsi="Arial" w:cs="Arial"/>
          <w:color w:val="444444"/>
          <w:sz w:val="23"/>
          <w:szCs w:val="23"/>
          <w:lang w:eastAsia="tr-TR"/>
        </w:rPr>
        <w:t>enjeksiyon</w:t>
      </w:r>
      <w:proofErr w:type="gramEnd"/>
      <w:r w:rsidRPr="00F77C1B">
        <w:rPr>
          <w:rFonts w:ascii="Arial" w:eastAsia="Times New Roman" w:hAnsi="Arial" w:cs="Arial"/>
          <w:color w:val="444444"/>
          <w:sz w:val="23"/>
          <w:szCs w:val="23"/>
          <w:lang w:eastAsia="tr-TR"/>
        </w:rPr>
        <w:t xml:space="preserve"> potansiyeline bağlı olarak damlacık oluşumunu artırabileceğinden dolayı kullanımı minimize edilmelidir.</w:t>
      </w:r>
      <w:r w:rsidRPr="00F77C1B">
        <w:rPr>
          <w:rFonts w:ascii="Arial" w:eastAsia="Times New Roman" w:hAnsi="Arial" w:cs="Arial"/>
          <w:color w:val="444444"/>
          <w:sz w:val="23"/>
          <w:szCs w:val="23"/>
          <w:lang w:eastAsia="tr-TR"/>
        </w:rPr>
        <w:br/>
      </w:r>
      <w:r w:rsidRPr="00F77C1B">
        <w:rPr>
          <w:rFonts w:ascii="Arial" w:eastAsia="Times New Roman" w:hAnsi="Arial" w:cs="Arial"/>
          <w:color w:val="444444"/>
          <w:sz w:val="23"/>
          <w:szCs w:val="23"/>
          <w:lang w:eastAsia="tr-TR"/>
        </w:rPr>
        <w:br/>
      </w:r>
      <w:r w:rsidRPr="00F77C1B">
        <w:rPr>
          <w:rFonts w:ascii="Arial" w:eastAsia="Times New Roman" w:hAnsi="Arial" w:cs="Arial"/>
          <w:b/>
          <w:bCs/>
          <w:color w:val="444444"/>
          <w:sz w:val="23"/>
          <w:szCs w:val="23"/>
          <w:lang w:eastAsia="tr-TR"/>
        </w:rPr>
        <w:t>Covid-19 Hastası ile Şüpheli veya Korunmasız Temas</w:t>
      </w:r>
      <w:r w:rsidRPr="00F77C1B">
        <w:rPr>
          <w:rFonts w:ascii="Arial" w:eastAsia="Times New Roman" w:hAnsi="Arial" w:cs="Arial"/>
          <w:color w:val="444444"/>
          <w:sz w:val="23"/>
          <w:szCs w:val="23"/>
          <w:lang w:eastAsia="tr-TR"/>
        </w:rPr>
        <w:br/>
      </w:r>
      <w:r w:rsidRPr="00F77C1B">
        <w:rPr>
          <w:rFonts w:ascii="Arial" w:eastAsia="Times New Roman" w:hAnsi="Arial" w:cs="Arial"/>
          <w:color w:val="444444"/>
          <w:sz w:val="23"/>
          <w:szCs w:val="23"/>
          <w:lang w:eastAsia="tr-TR"/>
        </w:rPr>
        <w:br/>
        <w:t xml:space="preserve">Böyle bir durumda temaslı sağlık çalışanı </w:t>
      </w:r>
      <w:proofErr w:type="spellStart"/>
      <w:r w:rsidRPr="00F77C1B">
        <w:rPr>
          <w:rFonts w:ascii="Arial" w:eastAsia="Times New Roman" w:hAnsi="Arial" w:cs="Arial"/>
          <w:color w:val="444444"/>
          <w:sz w:val="23"/>
          <w:szCs w:val="23"/>
          <w:lang w:eastAsia="tr-TR"/>
        </w:rPr>
        <w:t>pandemi</w:t>
      </w:r>
      <w:proofErr w:type="spellEnd"/>
      <w:r w:rsidRPr="00F77C1B">
        <w:rPr>
          <w:rFonts w:ascii="Arial" w:eastAsia="Times New Roman" w:hAnsi="Arial" w:cs="Arial"/>
          <w:color w:val="444444"/>
          <w:sz w:val="23"/>
          <w:szCs w:val="23"/>
          <w:lang w:eastAsia="tr-TR"/>
        </w:rPr>
        <w:t xml:space="preserve"> hastanesine yönlendirilir ve “Teması Olan Sağlık Çalışanlarının Değerlendirilmesi” algoritmasına göre takip edilir.</w:t>
      </w:r>
      <w:r w:rsidRPr="00F77C1B">
        <w:rPr>
          <w:rFonts w:ascii="Arial" w:eastAsia="Times New Roman" w:hAnsi="Arial" w:cs="Arial"/>
          <w:color w:val="444444"/>
          <w:sz w:val="23"/>
          <w:szCs w:val="23"/>
          <w:lang w:eastAsia="tr-TR"/>
        </w:rPr>
        <w:br/>
      </w:r>
      <w:r w:rsidRPr="00F77C1B">
        <w:rPr>
          <w:rFonts w:ascii="Arial" w:eastAsia="Times New Roman" w:hAnsi="Arial" w:cs="Arial"/>
          <w:color w:val="444444"/>
          <w:sz w:val="23"/>
          <w:szCs w:val="23"/>
          <w:lang w:eastAsia="tr-TR"/>
        </w:rPr>
        <w:br/>
      </w:r>
      <w:proofErr w:type="spellStart"/>
      <w:r w:rsidRPr="00F77C1B">
        <w:rPr>
          <w:rFonts w:ascii="Arial" w:eastAsia="Times New Roman" w:hAnsi="Arial" w:cs="Arial"/>
          <w:b/>
          <w:bCs/>
          <w:color w:val="444444"/>
          <w:sz w:val="23"/>
          <w:szCs w:val="23"/>
          <w:lang w:eastAsia="tr-TR"/>
        </w:rPr>
        <w:t>Dental</w:t>
      </w:r>
      <w:proofErr w:type="spellEnd"/>
      <w:r w:rsidRPr="00F77C1B">
        <w:rPr>
          <w:rFonts w:ascii="Arial" w:eastAsia="Times New Roman" w:hAnsi="Arial" w:cs="Arial"/>
          <w:b/>
          <w:bCs/>
          <w:color w:val="444444"/>
          <w:sz w:val="23"/>
          <w:szCs w:val="23"/>
          <w:lang w:eastAsia="tr-TR"/>
        </w:rPr>
        <w:t xml:space="preserve"> Tedavi Sonrası</w:t>
      </w:r>
      <w:r w:rsidRPr="00F77C1B">
        <w:rPr>
          <w:rFonts w:ascii="Arial" w:eastAsia="Times New Roman" w:hAnsi="Arial" w:cs="Arial"/>
          <w:color w:val="444444"/>
          <w:sz w:val="23"/>
          <w:szCs w:val="23"/>
          <w:lang w:eastAsia="tr-TR"/>
        </w:rPr>
        <w:br/>
      </w:r>
      <w:r w:rsidRPr="00F77C1B">
        <w:rPr>
          <w:rFonts w:ascii="Arial" w:eastAsia="Times New Roman" w:hAnsi="Arial" w:cs="Arial"/>
          <w:color w:val="444444"/>
          <w:sz w:val="23"/>
          <w:szCs w:val="23"/>
          <w:lang w:eastAsia="tr-TR"/>
        </w:rPr>
        <w:br/>
        <w:t>Ardışık Hasta Kabulü</w:t>
      </w:r>
      <w:r w:rsidRPr="00F77C1B">
        <w:rPr>
          <w:rFonts w:ascii="Arial" w:eastAsia="Times New Roman" w:hAnsi="Arial" w:cs="Arial"/>
          <w:color w:val="444444"/>
          <w:sz w:val="23"/>
          <w:szCs w:val="23"/>
          <w:lang w:eastAsia="tr-TR"/>
        </w:rPr>
        <w:br/>
      </w:r>
      <w:r w:rsidRPr="00F77C1B">
        <w:rPr>
          <w:rFonts w:ascii="Arial" w:eastAsia="Times New Roman" w:hAnsi="Arial" w:cs="Arial"/>
          <w:color w:val="444444"/>
          <w:sz w:val="23"/>
          <w:szCs w:val="23"/>
          <w:lang w:eastAsia="tr-TR"/>
        </w:rPr>
        <w:br/>
        <w:t xml:space="preserve">1.    Her hastadan sonra yüz koruyucu, gözlük gibi tekrar kullanılabilen </w:t>
      </w:r>
      <w:proofErr w:type="spellStart"/>
      <w:r w:rsidRPr="00F77C1B">
        <w:rPr>
          <w:rFonts w:ascii="Arial" w:eastAsia="Times New Roman" w:hAnsi="Arial" w:cs="Arial"/>
          <w:color w:val="444444"/>
          <w:sz w:val="23"/>
          <w:szCs w:val="23"/>
          <w:lang w:eastAsia="tr-TR"/>
        </w:rPr>
        <w:t>KKE’nın</w:t>
      </w:r>
      <w:proofErr w:type="spellEnd"/>
      <w:r w:rsidRPr="00F77C1B">
        <w:rPr>
          <w:rFonts w:ascii="Arial" w:eastAsia="Times New Roman" w:hAnsi="Arial" w:cs="Arial"/>
          <w:color w:val="444444"/>
          <w:sz w:val="23"/>
          <w:szCs w:val="23"/>
          <w:lang w:eastAsia="tr-TR"/>
        </w:rPr>
        <w:t xml:space="preserve"> %70 </w:t>
      </w:r>
      <w:proofErr w:type="spellStart"/>
      <w:r w:rsidRPr="00F77C1B">
        <w:rPr>
          <w:rFonts w:ascii="Arial" w:eastAsia="Times New Roman" w:hAnsi="Arial" w:cs="Arial"/>
          <w:color w:val="444444"/>
          <w:sz w:val="23"/>
          <w:szCs w:val="23"/>
          <w:lang w:eastAsia="tr-TR"/>
        </w:rPr>
        <w:t>lik</w:t>
      </w:r>
      <w:proofErr w:type="spellEnd"/>
      <w:r w:rsidRPr="00F77C1B">
        <w:rPr>
          <w:rFonts w:ascii="Arial" w:eastAsia="Times New Roman" w:hAnsi="Arial" w:cs="Arial"/>
          <w:color w:val="444444"/>
          <w:sz w:val="23"/>
          <w:szCs w:val="23"/>
          <w:lang w:eastAsia="tr-TR"/>
        </w:rPr>
        <w:t xml:space="preserve"> alkol ile silinerek </w:t>
      </w:r>
      <w:proofErr w:type="gramStart"/>
      <w:r w:rsidRPr="00F77C1B">
        <w:rPr>
          <w:rFonts w:ascii="Arial" w:eastAsia="Times New Roman" w:hAnsi="Arial" w:cs="Arial"/>
          <w:color w:val="444444"/>
          <w:sz w:val="23"/>
          <w:szCs w:val="23"/>
          <w:lang w:eastAsia="tr-TR"/>
        </w:rPr>
        <w:t>dezenfekte</w:t>
      </w:r>
      <w:proofErr w:type="gramEnd"/>
      <w:r w:rsidRPr="00F77C1B">
        <w:rPr>
          <w:rFonts w:ascii="Arial" w:eastAsia="Times New Roman" w:hAnsi="Arial" w:cs="Arial"/>
          <w:color w:val="444444"/>
          <w:sz w:val="23"/>
          <w:szCs w:val="23"/>
          <w:lang w:eastAsia="tr-TR"/>
        </w:rPr>
        <w:t xml:space="preserve"> edilmeli ya da yenisi ile değiştirilmelidir.</w:t>
      </w:r>
      <w:r w:rsidRPr="00F77C1B">
        <w:rPr>
          <w:rFonts w:ascii="Arial" w:eastAsia="Times New Roman" w:hAnsi="Arial" w:cs="Arial"/>
          <w:color w:val="444444"/>
          <w:sz w:val="23"/>
          <w:szCs w:val="23"/>
          <w:lang w:eastAsia="tr-TR"/>
        </w:rPr>
        <w:br/>
        <w:t xml:space="preserve">2.    Hastaya özel olmayan ve ortak kullanım gerektiren </w:t>
      </w:r>
      <w:proofErr w:type="spellStart"/>
      <w:r w:rsidRPr="00F77C1B">
        <w:rPr>
          <w:rFonts w:ascii="Arial" w:eastAsia="Times New Roman" w:hAnsi="Arial" w:cs="Arial"/>
          <w:color w:val="444444"/>
          <w:sz w:val="23"/>
          <w:szCs w:val="23"/>
          <w:lang w:eastAsia="tr-TR"/>
        </w:rPr>
        <w:t>dental</w:t>
      </w:r>
      <w:proofErr w:type="spellEnd"/>
      <w:r w:rsidRPr="00F77C1B">
        <w:rPr>
          <w:rFonts w:ascii="Arial" w:eastAsia="Times New Roman" w:hAnsi="Arial" w:cs="Arial"/>
          <w:color w:val="444444"/>
          <w:sz w:val="23"/>
          <w:szCs w:val="23"/>
          <w:lang w:eastAsia="tr-TR"/>
        </w:rPr>
        <w:t xml:space="preserve"> röntgen cihazı, ışık, </w:t>
      </w:r>
      <w:proofErr w:type="spellStart"/>
      <w:r w:rsidRPr="00F77C1B">
        <w:rPr>
          <w:rFonts w:ascii="Arial" w:eastAsia="Times New Roman" w:hAnsi="Arial" w:cs="Arial"/>
          <w:color w:val="444444"/>
          <w:sz w:val="23"/>
          <w:szCs w:val="23"/>
          <w:lang w:eastAsia="tr-TR"/>
        </w:rPr>
        <w:t>dental</w:t>
      </w:r>
      <w:proofErr w:type="spellEnd"/>
      <w:r w:rsidRPr="00F77C1B">
        <w:rPr>
          <w:rFonts w:ascii="Arial" w:eastAsia="Times New Roman" w:hAnsi="Arial" w:cs="Arial"/>
          <w:color w:val="444444"/>
          <w:sz w:val="23"/>
          <w:szCs w:val="23"/>
          <w:lang w:eastAsia="tr-TR"/>
        </w:rPr>
        <w:t xml:space="preserve"> </w:t>
      </w:r>
      <w:proofErr w:type="spellStart"/>
      <w:r w:rsidRPr="00F77C1B">
        <w:rPr>
          <w:rFonts w:ascii="Arial" w:eastAsia="Times New Roman" w:hAnsi="Arial" w:cs="Arial"/>
          <w:color w:val="444444"/>
          <w:sz w:val="23"/>
          <w:szCs w:val="23"/>
          <w:lang w:eastAsia="tr-TR"/>
        </w:rPr>
        <w:t>ünit</w:t>
      </w:r>
      <w:proofErr w:type="spellEnd"/>
      <w:r w:rsidRPr="00F77C1B">
        <w:rPr>
          <w:rFonts w:ascii="Arial" w:eastAsia="Times New Roman" w:hAnsi="Arial" w:cs="Arial"/>
          <w:color w:val="444444"/>
          <w:sz w:val="23"/>
          <w:szCs w:val="23"/>
          <w:lang w:eastAsia="tr-TR"/>
        </w:rPr>
        <w:t xml:space="preserve"> ve sandalyesi gibi cihazlar her hastadan sonra üreticinin talimatlarına göre ya da %70 </w:t>
      </w:r>
      <w:proofErr w:type="spellStart"/>
      <w:r w:rsidRPr="00F77C1B">
        <w:rPr>
          <w:rFonts w:ascii="Arial" w:eastAsia="Times New Roman" w:hAnsi="Arial" w:cs="Arial"/>
          <w:color w:val="444444"/>
          <w:sz w:val="23"/>
          <w:szCs w:val="23"/>
          <w:lang w:eastAsia="tr-TR"/>
        </w:rPr>
        <w:t>lik</w:t>
      </w:r>
      <w:proofErr w:type="spellEnd"/>
      <w:r w:rsidRPr="00F77C1B">
        <w:rPr>
          <w:rFonts w:ascii="Arial" w:eastAsia="Times New Roman" w:hAnsi="Arial" w:cs="Arial"/>
          <w:color w:val="444444"/>
          <w:sz w:val="23"/>
          <w:szCs w:val="23"/>
          <w:lang w:eastAsia="tr-TR"/>
        </w:rPr>
        <w:t xml:space="preserve"> alkol ile silinerek (1 dakika süre beklenmelidir) </w:t>
      </w:r>
      <w:proofErr w:type="gramStart"/>
      <w:r w:rsidRPr="00F77C1B">
        <w:rPr>
          <w:rFonts w:ascii="Arial" w:eastAsia="Times New Roman" w:hAnsi="Arial" w:cs="Arial"/>
          <w:color w:val="444444"/>
          <w:sz w:val="23"/>
          <w:szCs w:val="23"/>
          <w:lang w:eastAsia="tr-TR"/>
        </w:rPr>
        <w:t>dezenfekte</w:t>
      </w:r>
      <w:proofErr w:type="gramEnd"/>
      <w:r w:rsidRPr="00F77C1B">
        <w:rPr>
          <w:rFonts w:ascii="Arial" w:eastAsia="Times New Roman" w:hAnsi="Arial" w:cs="Arial"/>
          <w:color w:val="444444"/>
          <w:sz w:val="23"/>
          <w:szCs w:val="23"/>
          <w:lang w:eastAsia="tr-TR"/>
        </w:rPr>
        <w:t xml:space="preserve"> edilmelidir. El aletlerinin üzerindeki kalıntıları gidermek için detaylı temizlik yapılmalı ve her hastadan sonra rutin </w:t>
      </w:r>
      <w:proofErr w:type="gramStart"/>
      <w:r w:rsidRPr="00F77C1B">
        <w:rPr>
          <w:rFonts w:ascii="Arial" w:eastAsia="Times New Roman" w:hAnsi="Arial" w:cs="Arial"/>
          <w:color w:val="444444"/>
          <w:sz w:val="23"/>
          <w:szCs w:val="23"/>
          <w:lang w:eastAsia="tr-TR"/>
        </w:rPr>
        <w:t>enfeksiyon</w:t>
      </w:r>
      <w:proofErr w:type="gramEnd"/>
      <w:r w:rsidRPr="00F77C1B">
        <w:rPr>
          <w:rFonts w:ascii="Arial" w:eastAsia="Times New Roman" w:hAnsi="Arial" w:cs="Arial"/>
          <w:color w:val="444444"/>
          <w:sz w:val="23"/>
          <w:szCs w:val="23"/>
          <w:lang w:eastAsia="tr-TR"/>
        </w:rPr>
        <w:t xml:space="preserve"> önleme kurallarına uygun olarak buharlı otoklav ile sterilizasyonu sağlanmalıdır.</w:t>
      </w:r>
      <w:r w:rsidRPr="00F77C1B">
        <w:rPr>
          <w:rFonts w:ascii="Arial" w:eastAsia="Times New Roman" w:hAnsi="Arial" w:cs="Arial"/>
          <w:color w:val="444444"/>
          <w:sz w:val="23"/>
          <w:szCs w:val="23"/>
          <w:lang w:eastAsia="tr-TR"/>
        </w:rPr>
        <w:br/>
        <w:t xml:space="preserve">3.    Kapı kolları, sandalyeler, masalar, asansörler, tuvalet ve banyo gibi alanlar rutin temizlik ve dezenfeksiyon prosedürlerine uygun olarak temizlenmeli ve </w:t>
      </w:r>
      <w:proofErr w:type="gramStart"/>
      <w:r w:rsidRPr="00F77C1B">
        <w:rPr>
          <w:rFonts w:ascii="Arial" w:eastAsia="Times New Roman" w:hAnsi="Arial" w:cs="Arial"/>
          <w:color w:val="444444"/>
          <w:sz w:val="23"/>
          <w:szCs w:val="23"/>
          <w:lang w:eastAsia="tr-TR"/>
        </w:rPr>
        <w:t>dezenfekte</w:t>
      </w:r>
      <w:proofErr w:type="gramEnd"/>
      <w:r w:rsidRPr="00F77C1B">
        <w:rPr>
          <w:rFonts w:ascii="Arial" w:eastAsia="Times New Roman" w:hAnsi="Arial" w:cs="Arial"/>
          <w:color w:val="444444"/>
          <w:sz w:val="23"/>
          <w:szCs w:val="23"/>
          <w:lang w:eastAsia="tr-TR"/>
        </w:rPr>
        <w:t xml:space="preserve"> edilmelidir. Temizlik su ve deterjan ile yapıldıktan sonra dezenfeksiyon aşağıdaki şekilde </w:t>
      </w:r>
      <w:r w:rsidRPr="00F77C1B">
        <w:rPr>
          <w:rFonts w:ascii="Arial" w:eastAsia="Times New Roman" w:hAnsi="Arial" w:cs="Arial"/>
          <w:color w:val="444444"/>
          <w:sz w:val="23"/>
          <w:szCs w:val="23"/>
          <w:lang w:eastAsia="tr-TR"/>
        </w:rPr>
        <w:lastRenderedPageBreak/>
        <w:t>yapılır.</w:t>
      </w:r>
      <w:r w:rsidRPr="00F77C1B">
        <w:rPr>
          <w:rFonts w:ascii="Arial" w:eastAsia="Times New Roman" w:hAnsi="Arial" w:cs="Arial"/>
          <w:color w:val="444444"/>
          <w:sz w:val="23"/>
          <w:szCs w:val="23"/>
          <w:lang w:eastAsia="tr-TR"/>
        </w:rPr>
        <w:br/>
      </w:r>
      <w:proofErr w:type="gramStart"/>
      <w:r w:rsidRPr="00F77C1B">
        <w:rPr>
          <w:rFonts w:ascii="Arial" w:eastAsia="Times New Roman" w:hAnsi="Arial" w:cs="Arial"/>
          <w:color w:val="444444"/>
          <w:sz w:val="23"/>
          <w:szCs w:val="23"/>
          <w:lang w:eastAsia="tr-TR"/>
        </w:rPr>
        <w:t>»</w:t>
      </w:r>
      <w:proofErr w:type="gramEnd"/>
      <w:r w:rsidRPr="00F77C1B">
        <w:rPr>
          <w:rFonts w:ascii="Arial" w:eastAsia="Times New Roman" w:hAnsi="Arial" w:cs="Arial"/>
          <w:color w:val="444444"/>
          <w:sz w:val="23"/>
          <w:szCs w:val="23"/>
          <w:lang w:eastAsia="tr-TR"/>
        </w:rPr>
        <w:t xml:space="preserve">    Yer ve yüzey dezenfeksiyonunda, 1/100 sulandırılmış çamaşır suyu (Sodyum </w:t>
      </w:r>
      <w:proofErr w:type="spellStart"/>
      <w:r w:rsidRPr="00F77C1B">
        <w:rPr>
          <w:rFonts w:ascii="Arial" w:eastAsia="Times New Roman" w:hAnsi="Arial" w:cs="Arial"/>
          <w:color w:val="444444"/>
          <w:sz w:val="23"/>
          <w:szCs w:val="23"/>
          <w:lang w:eastAsia="tr-TR"/>
        </w:rPr>
        <w:t>hipoklorit</w:t>
      </w:r>
      <w:proofErr w:type="spellEnd"/>
      <w:r w:rsidRPr="00F77C1B">
        <w:rPr>
          <w:rFonts w:ascii="Arial" w:eastAsia="Times New Roman" w:hAnsi="Arial" w:cs="Arial"/>
          <w:color w:val="444444"/>
          <w:sz w:val="23"/>
          <w:szCs w:val="23"/>
          <w:lang w:eastAsia="tr-TR"/>
        </w:rPr>
        <w:t xml:space="preserve"> </w:t>
      </w:r>
      <w:proofErr w:type="spellStart"/>
      <w:r w:rsidRPr="00F77C1B">
        <w:rPr>
          <w:rFonts w:ascii="Arial" w:eastAsia="Times New Roman" w:hAnsi="Arial" w:cs="Arial"/>
          <w:color w:val="444444"/>
          <w:sz w:val="23"/>
          <w:szCs w:val="23"/>
          <w:lang w:eastAsia="tr-TR"/>
        </w:rPr>
        <w:t>Cas</w:t>
      </w:r>
      <w:proofErr w:type="spellEnd"/>
      <w:r w:rsidRPr="00F77C1B">
        <w:rPr>
          <w:rFonts w:ascii="Arial" w:eastAsia="Times New Roman" w:hAnsi="Arial" w:cs="Arial"/>
          <w:color w:val="444444"/>
          <w:sz w:val="23"/>
          <w:szCs w:val="23"/>
          <w:lang w:eastAsia="tr-TR"/>
        </w:rPr>
        <w:t xml:space="preserve"> No: 7681-52-9) ya da klor tablet (ürün önerisine göre) kullanılabilir.</w:t>
      </w:r>
      <w:r w:rsidRPr="00F77C1B">
        <w:rPr>
          <w:rFonts w:ascii="Arial" w:eastAsia="Times New Roman" w:hAnsi="Arial" w:cs="Arial"/>
          <w:color w:val="444444"/>
          <w:sz w:val="23"/>
          <w:szCs w:val="23"/>
          <w:lang w:eastAsia="tr-TR"/>
        </w:rPr>
        <w:br/>
      </w:r>
      <w:proofErr w:type="gramStart"/>
      <w:r w:rsidRPr="00F77C1B">
        <w:rPr>
          <w:rFonts w:ascii="Arial" w:eastAsia="Times New Roman" w:hAnsi="Arial" w:cs="Arial"/>
          <w:color w:val="444444"/>
          <w:sz w:val="23"/>
          <w:szCs w:val="23"/>
          <w:lang w:eastAsia="tr-TR"/>
        </w:rPr>
        <w:t>»</w:t>
      </w:r>
      <w:proofErr w:type="gramEnd"/>
      <w:r w:rsidRPr="00F77C1B">
        <w:rPr>
          <w:rFonts w:ascii="Arial" w:eastAsia="Times New Roman" w:hAnsi="Arial" w:cs="Arial"/>
          <w:color w:val="444444"/>
          <w:sz w:val="23"/>
          <w:szCs w:val="23"/>
          <w:lang w:eastAsia="tr-TR"/>
        </w:rPr>
        <w:t xml:space="preserve">    Hasta çıkartıları ile kirlenmiş alanlar 1/10 sulandırılmış çamaşır suyu (Sodyum </w:t>
      </w:r>
      <w:proofErr w:type="spellStart"/>
      <w:r w:rsidRPr="00F77C1B">
        <w:rPr>
          <w:rFonts w:ascii="Arial" w:eastAsia="Times New Roman" w:hAnsi="Arial" w:cs="Arial"/>
          <w:color w:val="444444"/>
          <w:sz w:val="23"/>
          <w:szCs w:val="23"/>
          <w:lang w:eastAsia="tr-TR"/>
        </w:rPr>
        <w:t>hipoklorit</w:t>
      </w:r>
      <w:proofErr w:type="spellEnd"/>
      <w:r w:rsidRPr="00F77C1B">
        <w:rPr>
          <w:rFonts w:ascii="Arial" w:eastAsia="Times New Roman" w:hAnsi="Arial" w:cs="Arial"/>
          <w:color w:val="444444"/>
          <w:sz w:val="23"/>
          <w:szCs w:val="23"/>
          <w:lang w:eastAsia="tr-TR"/>
        </w:rPr>
        <w:t xml:space="preserve"> </w:t>
      </w:r>
      <w:proofErr w:type="spellStart"/>
      <w:r w:rsidRPr="00F77C1B">
        <w:rPr>
          <w:rFonts w:ascii="Arial" w:eastAsia="Times New Roman" w:hAnsi="Arial" w:cs="Arial"/>
          <w:color w:val="444444"/>
          <w:sz w:val="23"/>
          <w:szCs w:val="23"/>
          <w:lang w:eastAsia="tr-TR"/>
        </w:rPr>
        <w:t>Cas</w:t>
      </w:r>
      <w:proofErr w:type="spellEnd"/>
      <w:r w:rsidRPr="00F77C1B">
        <w:rPr>
          <w:rFonts w:ascii="Arial" w:eastAsia="Times New Roman" w:hAnsi="Arial" w:cs="Arial"/>
          <w:color w:val="444444"/>
          <w:sz w:val="23"/>
          <w:szCs w:val="23"/>
          <w:lang w:eastAsia="tr-TR"/>
        </w:rPr>
        <w:t xml:space="preserve"> No: 7681-52-9) ya da klor tablet (ürün önerisine göre) kullanılır. Bu amaçla %70 </w:t>
      </w:r>
      <w:proofErr w:type="spellStart"/>
      <w:r w:rsidRPr="00F77C1B">
        <w:rPr>
          <w:rFonts w:ascii="Arial" w:eastAsia="Times New Roman" w:hAnsi="Arial" w:cs="Arial"/>
          <w:color w:val="444444"/>
          <w:sz w:val="23"/>
          <w:szCs w:val="23"/>
          <w:lang w:eastAsia="tr-TR"/>
        </w:rPr>
        <w:t>lik</w:t>
      </w:r>
      <w:proofErr w:type="spellEnd"/>
      <w:r w:rsidRPr="00F77C1B">
        <w:rPr>
          <w:rFonts w:ascii="Arial" w:eastAsia="Times New Roman" w:hAnsi="Arial" w:cs="Arial"/>
          <w:color w:val="444444"/>
          <w:sz w:val="23"/>
          <w:szCs w:val="23"/>
          <w:lang w:eastAsia="tr-TR"/>
        </w:rPr>
        <w:t xml:space="preserve"> alkol de kullanılabilir. Dezenfektanın temizlenen yüzeyde en az 1 dakika kalması sağlanır.</w:t>
      </w:r>
      <w:r w:rsidRPr="00F77C1B">
        <w:rPr>
          <w:rFonts w:ascii="Arial" w:eastAsia="Times New Roman" w:hAnsi="Arial" w:cs="Arial"/>
          <w:color w:val="444444"/>
          <w:sz w:val="23"/>
          <w:szCs w:val="23"/>
          <w:lang w:eastAsia="tr-TR"/>
        </w:rPr>
        <w:br/>
      </w:r>
      <w:r w:rsidRPr="00F77C1B">
        <w:rPr>
          <w:rFonts w:ascii="Arial" w:eastAsia="Times New Roman" w:hAnsi="Arial" w:cs="Arial"/>
          <w:color w:val="444444"/>
          <w:sz w:val="23"/>
          <w:szCs w:val="23"/>
          <w:lang w:eastAsia="tr-TR"/>
        </w:rPr>
        <w:br/>
      </w:r>
      <w:r w:rsidRPr="00F77C1B">
        <w:rPr>
          <w:rFonts w:ascii="Arial" w:eastAsia="Times New Roman" w:hAnsi="Arial" w:cs="Arial"/>
          <w:b/>
          <w:bCs/>
          <w:color w:val="444444"/>
          <w:sz w:val="23"/>
          <w:szCs w:val="23"/>
          <w:lang w:eastAsia="tr-TR"/>
        </w:rPr>
        <w:t>Operasyon Sonrası (</w:t>
      </w:r>
      <w:proofErr w:type="spellStart"/>
      <w:r w:rsidRPr="00F77C1B">
        <w:rPr>
          <w:rFonts w:ascii="Arial" w:eastAsia="Times New Roman" w:hAnsi="Arial" w:cs="Arial"/>
          <w:b/>
          <w:bCs/>
          <w:color w:val="444444"/>
          <w:sz w:val="23"/>
          <w:szCs w:val="23"/>
          <w:lang w:eastAsia="tr-TR"/>
        </w:rPr>
        <w:t>Postoperatif</w:t>
      </w:r>
      <w:proofErr w:type="spellEnd"/>
      <w:r w:rsidRPr="00F77C1B">
        <w:rPr>
          <w:rFonts w:ascii="Arial" w:eastAsia="Times New Roman" w:hAnsi="Arial" w:cs="Arial"/>
          <w:b/>
          <w:bCs/>
          <w:color w:val="444444"/>
          <w:sz w:val="23"/>
          <w:szCs w:val="23"/>
          <w:lang w:eastAsia="tr-TR"/>
        </w:rPr>
        <w:t>) Yapılması Gerekenler</w:t>
      </w:r>
      <w:r w:rsidRPr="00F77C1B">
        <w:rPr>
          <w:rFonts w:ascii="Arial" w:eastAsia="Times New Roman" w:hAnsi="Arial" w:cs="Arial"/>
          <w:color w:val="444444"/>
          <w:sz w:val="23"/>
          <w:szCs w:val="23"/>
          <w:lang w:eastAsia="tr-TR"/>
        </w:rPr>
        <w:br/>
      </w:r>
      <w:r w:rsidRPr="00F77C1B">
        <w:rPr>
          <w:rFonts w:ascii="Arial" w:eastAsia="Times New Roman" w:hAnsi="Arial" w:cs="Arial"/>
          <w:color w:val="444444"/>
          <w:sz w:val="23"/>
          <w:szCs w:val="23"/>
          <w:lang w:eastAsia="tr-TR"/>
        </w:rPr>
        <w:br/>
        <w:t>1.    </w:t>
      </w:r>
      <w:proofErr w:type="spellStart"/>
      <w:r w:rsidRPr="00F77C1B">
        <w:rPr>
          <w:rFonts w:ascii="Arial" w:eastAsia="Times New Roman" w:hAnsi="Arial" w:cs="Arial"/>
          <w:color w:val="444444"/>
          <w:sz w:val="23"/>
          <w:szCs w:val="23"/>
          <w:lang w:eastAsia="tr-TR"/>
        </w:rPr>
        <w:t>İbuprofen’in</w:t>
      </w:r>
      <w:proofErr w:type="spellEnd"/>
      <w:r w:rsidRPr="00F77C1B">
        <w:rPr>
          <w:rFonts w:ascii="Arial" w:eastAsia="Times New Roman" w:hAnsi="Arial" w:cs="Arial"/>
          <w:color w:val="444444"/>
          <w:sz w:val="23"/>
          <w:szCs w:val="23"/>
          <w:lang w:eastAsia="tr-TR"/>
        </w:rPr>
        <w:t xml:space="preserve"> COVID-19 </w:t>
      </w:r>
      <w:proofErr w:type="gramStart"/>
      <w:r w:rsidRPr="00F77C1B">
        <w:rPr>
          <w:rFonts w:ascii="Arial" w:eastAsia="Times New Roman" w:hAnsi="Arial" w:cs="Arial"/>
          <w:color w:val="444444"/>
          <w:sz w:val="23"/>
          <w:szCs w:val="23"/>
          <w:lang w:eastAsia="tr-TR"/>
        </w:rPr>
        <w:t>enfeksiyonu</w:t>
      </w:r>
      <w:proofErr w:type="gramEnd"/>
      <w:r w:rsidRPr="00F77C1B">
        <w:rPr>
          <w:rFonts w:ascii="Arial" w:eastAsia="Times New Roman" w:hAnsi="Arial" w:cs="Arial"/>
          <w:color w:val="444444"/>
          <w:sz w:val="23"/>
          <w:szCs w:val="23"/>
          <w:lang w:eastAsia="tr-TR"/>
        </w:rPr>
        <w:t xml:space="preserve"> olan hastalar için kullanılıp kullanılmayacağı konusundaki tartışmalar devam etmektedir. Ancak COVID-19 olmayan hastalarda, herhangi bir ağrının yönetiminde </w:t>
      </w:r>
      <w:proofErr w:type="spellStart"/>
      <w:r w:rsidRPr="00F77C1B">
        <w:rPr>
          <w:rFonts w:ascii="Arial" w:eastAsia="Times New Roman" w:hAnsi="Arial" w:cs="Arial"/>
          <w:color w:val="444444"/>
          <w:sz w:val="23"/>
          <w:szCs w:val="23"/>
          <w:lang w:eastAsia="tr-TR"/>
        </w:rPr>
        <w:t>ibuprofen’in</w:t>
      </w:r>
      <w:proofErr w:type="spellEnd"/>
      <w:r w:rsidRPr="00F77C1B">
        <w:rPr>
          <w:rFonts w:ascii="Arial" w:eastAsia="Times New Roman" w:hAnsi="Arial" w:cs="Arial"/>
          <w:color w:val="444444"/>
          <w:sz w:val="23"/>
          <w:szCs w:val="23"/>
          <w:lang w:eastAsia="tr-TR"/>
        </w:rPr>
        <w:t xml:space="preserve"> normalde belirtildiği gibi kullanılması önerilir.</w:t>
      </w:r>
      <w:r w:rsidRPr="00F77C1B">
        <w:rPr>
          <w:rFonts w:ascii="Arial" w:eastAsia="Times New Roman" w:hAnsi="Arial" w:cs="Arial"/>
          <w:color w:val="444444"/>
          <w:sz w:val="23"/>
          <w:szCs w:val="23"/>
          <w:lang w:eastAsia="tr-TR"/>
        </w:rPr>
        <w:br/>
        <w:t>2.    </w:t>
      </w:r>
      <w:proofErr w:type="spellStart"/>
      <w:r w:rsidRPr="00F77C1B">
        <w:rPr>
          <w:rFonts w:ascii="Arial" w:eastAsia="Times New Roman" w:hAnsi="Arial" w:cs="Arial"/>
          <w:color w:val="444444"/>
          <w:sz w:val="23"/>
          <w:szCs w:val="23"/>
          <w:lang w:eastAsia="tr-TR"/>
        </w:rPr>
        <w:t>Dental</w:t>
      </w:r>
      <w:proofErr w:type="spellEnd"/>
      <w:r w:rsidRPr="00F77C1B">
        <w:rPr>
          <w:rFonts w:ascii="Arial" w:eastAsia="Times New Roman" w:hAnsi="Arial" w:cs="Arial"/>
          <w:color w:val="444444"/>
          <w:sz w:val="23"/>
          <w:szCs w:val="23"/>
          <w:lang w:eastAsia="tr-TR"/>
        </w:rPr>
        <w:t xml:space="preserve"> ağrı ve oral </w:t>
      </w:r>
      <w:proofErr w:type="spellStart"/>
      <w:r w:rsidRPr="00F77C1B">
        <w:rPr>
          <w:rFonts w:ascii="Arial" w:eastAsia="Times New Roman" w:hAnsi="Arial" w:cs="Arial"/>
          <w:color w:val="444444"/>
          <w:sz w:val="23"/>
          <w:szCs w:val="23"/>
          <w:lang w:eastAsia="tr-TR"/>
        </w:rPr>
        <w:t>kavite</w:t>
      </w:r>
      <w:proofErr w:type="spellEnd"/>
      <w:r w:rsidRPr="00F77C1B">
        <w:rPr>
          <w:rFonts w:ascii="Arial" w:eastAsia="Times New Roman" w:hAnsi="Arial" w:cs="Arial"/>
          <w:color w:val="444444"/>
          <w:sz w:val="23"/>
          <w:szCs w:val="23"/>
          <w:lang w:eastAsia="tr-TR"/>
        </w:rPr>
        <w:t xml:space="preserve"> </w:t>
      </w:r>
      <w:proofErr w:type="gramStart"/>
      <w:r w:rsidRPr="00F77C1B">
        <w:rPr>
          <w:rFonts w:ascii="Arial" w:eastAsia="Times New Roman" w:hAnsi="Arial" w:cs="Arial"/>
          <w:color w:val="444444"/>
          <w:sz w:val="23"/>
          <w:szCs w:val="23"/>
          <w:lang w:eastAsia="tr-TR"/>
        </w:rPr>
        <w:t>enfeksiyonu</w:t>
      </w:r>
      <w:proofErr w:type="gramEnd"/>
      <w:r w:rsidRPr="00F77C1B">
        <w:rPr>
          <w:rFonts w:ascii="Arial" w:eastAsia="Times New Roman" w:hAnsi="Arial" w:cs="Arial"/>
          <w:color w:val="444444"/>
          <w:sz w:val="23"/>
          <w:szCs w:val="23"/>
          <w:lang w:eastAsia="tr-TR"/>
        </w:rPr>
        <w:t xml:space="preserve"> olan hastaların tedavisi için konservatif yaklaşımın yeterli olup olmayacağı iyi değerlendirilmeli ve hastaların bu sebeple tekrarlayan müracaatlarına engel olunmalıdır. </w:t>
      </w:r>
      <w:proofErr w:type="spellStart"/>
      <w:r w:rsidRPr="00F77C1B">
        <w:rPr>
          <w:rFonts w:ascii="Arial" w:eastAsia="Times New Roman" w:hAnsi="Arial" w:cs="Arial"/>
          <w:color w:val="444444"/>
          <w:sz w:val="23"/>
          <w:szCs w:val="23"/>
          <w:lang w:eastAsia="tr-TR"/>
        </w:rPr>
        <w:t>Semptomatik</w:t>
      </w:r>
      <w:proofErr w:type="spellEnd"/>
      <w:r w:rsidRPr="00F77C1B">
        <w:rPr>
          <w:rFonts w:ascii="Arial" w:eastAsia="Times New Roman" w:hAnsi="Arial" w:cs="Arial"/>
          <w:color w:val="444444"/>
          <w:sz w:val="23"/>
          <w:szCs w:val="23"/>
          <w:lang w:eastAsia="tr-TR"/>
        </w:rPr>
        <w:t xml:space="preserve"> </w:t>
      </w:r>
      <w:proofErr w:type="spellStart"/>
      <w:r w:rsidRPr="00F77C1B">
        <w:rPr>
          <w:rFonts w:ascii="Arial" w:eastAsia="Times New Roman" w:hAnsi="Arial" w:cs="Arial"/>
          <w:color w:val="444444"/>
          <w:sz w:val="23"/>
          <w:szCs w:val="23"/>
          <w:lang w:eastAsia="tr-TR"/>
        </w:rPr>
        <w:t>apikal</w:t>
      </w:r>
      <w:proofErr w:type="spellEnd"/>
      <w:r w:rsidRPr="00F77C1B">
        <w:rPr>
          <w:rFonts w:ascii="Arial" w:eastAsia="Times New Roman" w:hAnsi="Arial" w:cs="Arial"/>
          <w:color w:val="444444"/>
          <w:sz w:val="23"/>
          <w:szCs w:val="23"/>
          <w:lang w:eastAsia="tr-TR"/>
        </w:rPr>
        <w:t xml:space="preserve"> </w:t>
      </w:r>
      <w:proofErr w:type="spellStart"/>
      <w:r w:rsidRPr="00F77C1B">
        <w:rPr>
          <w:rFonts w:ascii="Arial" w:eastAsia="Times New Roman" w:hAnsi="Arial" w:cs="Arial"/>
          <w:color w:val="444444"/>
          <w:sz w:val="23"/>
          <w:szCs w:val="23"/>
          <w:lang w:eastAsia="tr-TR"/>
        </w:rPr>
        <w:t>periodontitis</w:t>
      </w:r>
      <w:proofErr w:type="spellEnd"/>
      <w:r w:rsidRPr="00F77C1B">
        <w:rPr>
          <w:rFonts w:ascii="Arial" w:eastAsia="Times New Roman" w:hAnsi="Arial" w:cs="Arial"/>
          <w:color w:val="444444"/>
          <w:sz w:val="23"/>
          <w:szCs w:val="23"/>
          <w:lang w:eastAsia="tr-TR"/>
        </w:rPr>
        <w:t xml:space="preserve">, </w:t>
      </w:r>
      <w:proofErr w:type="spellStart"/>
      <w:r w:rsidRPr="00F77C1B">
        <w:rPr>
          <w:rFonts w:ascii="Arial" w:eastAsia="Times New Roman" w:hAnsi="Arial" w:cs="Arial"/>
          <w:color w:val="444444"/>
          <w:sz w:val="23"/>
          <w:szCs w:val="23"/>
          <w:lang w:eastAsia="tr-TR"/>
        </w:rPr>
        <w:t>pulpa</w:t>
      </w:r>
      <w:proofErr w:type="spellEnd"/>
      <w:r w:rsidRPr="00F77C1B">
        <w:rPr>
          <w:rFonts w:ascii="Arial" w:eastAsia="Times New Roman" w:hAnsi="Arial" w:cs="Arial"/>
          <w:color w:val="444444"/>
          <w:sz w:val="23"/>
          <w:szCs w:val="23"/>
          <w:lang w:eastAsia="tr-TR"/>
        </w:rPr>
        <w:t xml:space="preserve"> nekrozu ve </w:t>
      </w:r>
      <w:proofErr w:type="spellStart"/>
      <w:r w:rsidRPr="00F77C1B">
        <w:rPr>
          <w:rFonts w:ascii="Arial" w:eastAsia="Times New Roman" w:hAnsi="Arial" w:cs="Arial"/>
          <w:color w:val="444444"/>
          <w:sz w:val="23"/>
          <w:szCs w:val="23"/>
          <w:lang w:eastAsia="tr-TR"/>
        </w:rPr>
        <w:t>semptomatik</w:t>
      </w:r>
      <w:proofErr w:type="spellEnd"/>
      <w:r w:rsidRPr="00F77C1B">
        <w:rPr>
          <w:rFonts w:ascii="Arial" w:eastAsia="Times New Roman" w:hAnsi="Arial" w:cs="Arial"/>
          <w:color w:val="444444"/>
          <w:sz w:val="23"/>
          <w:szCs w:val="23"/>
          <w:lang w:eastAsia="tr-TR"/>
        </w:rPr>
        <w:t xml:space="preserve"> </w:t>
      </w:r>
      <w:proofErr w:type="spellStart"/>
      <w:r w:rsidRPr="00F77C1B">
        <w:rPr>
          <w:rFonts w:ascii="Arial" w:eastAsia="Times New Roman" w:hAnsi="Arial" w:cs="Arial"/>
          <w:color w:val="444444"/>
          <w:sz w:val="23"/>
          <w:szCs w:val="23"/>
          <w:lang w:eastAsia="tr-TR"/>
        </w:rPr>
        <w:t>apikal</w:t>
      </w:r>
      <w:proofErr w:type="spellEnd"/>
      <w:r w:rsidRPr="00F77C1B">
        <w:rPr>
          <w:rFonts w:ascii="Arial" w:eastAsia="Times New Roman" w:hAnsi="Arial" w:cs="Arial"/>
          <w:color w:val="444444"/>
          <w:sz w:val="23"/>
          <w:szCs w:val="23"/>
          <w:lang w:eastAsia="tr-TR"/>
        </w:rPr>
        <w:t xml:space="preserve"> </w:t>
      </w:r>
      <w:proofErr w:type="spellStart"/>
      <w:r w:rsidRPr="00F77C1B">
        <w:rPr>
          <w:rFonts w:ascii="Arial" w:eastAsia="Times New Roman" w:hAnsi="Arial" w:cs="Arial"/>
          <w:color w:val="444444"/>
          <w:sz w:val="23"/>
          <w:szCs w:val="23"/>
          <w:lang w:eastAsia="tr-TR"/>
        </w:rPr>
        <w:t>periodontitis</w:t>
      </w:r>
      <w:proofErr w:type="spellEnd"/>
      <w:r w:rsidRPr="00F77C1B">
        <w:rPr>
          <w:rFonts w:ascii="Arial" w:eastAsia="Times New Roman" w:hAnsi="Arial" w:cs="Arial"/>
          <w:color w:val="444444"/>
          <w:sz w:val="23"/>
          <w:szCs w:val="23"/>
          <w:lang w:eastAsia="tr-TR"/>
        </w:rPr>
        <w:t xml:space="preserve"> veya </w:t>
      </w:r>
      <w:proofErr w:type="spellStart"/>
      <w:r w:rsidRPr="00F77C1B">
        <w:rPr>
          <w:rFonts w:ascii="Arial" w:eastAsia="Times New Roman" w:hAnsi="Arial" w:cs="Arial"/>
          <w:color w:val="444444"/>
          <w:sz w:val="23"/>
          <w:szCs w:val="23"/>
          <w:lang w:eastAsia="tr-TR"/>
        </w:rPr>
        <w:t>pulpa</w:t>
      </w:r>
      <w:proofErr w:type="spellEnd"/>
      <w:r w:rsidRPr="00F77C1B">
        <w:rPr>
          <w:rFonts w:ascii="Arial" w:eastAsia="Times New Roman" w:hAnsi="Arial" w:cs="Arial"/>
          <w:color w:val="444444"/>
          <w:sz w:val="23"/>
          <w:szCs w:val="23"/>
          <w:lang w:eastAsia="tr-TR"/>
        </w:rPr>
        <w:t xml:space="preserve"> nekrozu ve </w:t>
      </w:r>
      <w:proofErr w:type="gramStart"/>
      <w:r w:rsidRPr="00F77C1B">
        <w:rPr>
          <w:rFonts w:ascii="Arial" w:eastAsia="Times New Roman" w:hAnsi="Arial" w:cs="Arial"/>
          <w:color w:val="444444"/>
          <w:sz w:val="23"/>
          <w:szCs w:val="23"/>
          <w:lang w:eastAsia="tr-TR"/>
        </w:rPr>
        <w:t>lokalize</w:t>
      </w:r>
      <w:proofErr w:type="gramEnd"/>
      <w:r w:rsidRPr="00F77C1B">
        <w:rPr>
          <w:rFonts w:ascii="Arial" w:eastAsia="Times New Roman" w:hAnsi="Arial" w:cs="Arial"/>
          <w:color w:val="444444"/>
          <w:sz w:val="23"/>
          <w:szCs w:val="23"/>
          <w:lang w:eastAsia="tr-TR"/>
        </w:rPr>
        <w:t xml:space="preserve"> akut apse olan </w:t>
      </w:r>
      <w:proofErr w:type="spellStart"/>
      <w:r w:rsidRPr="00F77C1B">
        <w:rPr>
          <w:rFonts w:ascii="Arial" w:eastAsia="Times New Roman" w:hAnsi="Arial" w:cs="Arial"/>
          <w:color w:val="444444"/>
          <w:sz w:val="23"/>
          <w:szCs w:val="23"/>
          <w:lang w:eastAsia="tr-TR"/>
        </w:rPr>
        <w:t>immünokompetan</w:t>
      </w:r>
      <w:proofErr w:type="spellEnd"/>
      <w:r w:rsidRPr="00F77C1B">
        <w:rPr>
          <w:rFonts w:ascii="Arial" w:eastAsia="Times New Roman" w:hAnsi="Arial" w:cs="Arial"/>
          <w:color w:val="444444"/>
          <w:sz w:val="23"/>
          <w:szCs w:val="23"/>
          <w:lang w:eastAsia="tr-TR"/>
        </w:rPr>
        <w:t xml:space="preserve"> yetişkin hastalar için antibiyotik kullanımına ilişkin rutin klinik uygulama prosedürleri hala geçerlidir.</w:t>
      </w:r>
      <w:r w:rsidRPr="00F77C1B">
        <w:rPr>
          <w:rFonts w:ascii="Arial" w:eastAsia="Times New Roman" w:hAnsi="Arial" w:cs="Arial"/>
          <w:color w:val="444444"/>
          <w:sz w:val="23"/>
          <w:szCs w:val="23"/>
          <w:lang w:eastAsia="tr-TR"/>
        </w:rPr>
        <w:br/>
      </w:r>
      <w:r w:rsidRPr="00F77C1B">
        <w:rPr>
          <w:rFonts w:ascii="Arial" w:eastAsia="Times New Roman" w:hAnsi="Arial" w:cs="Arial"/>
          <w:color w:val="444444"/>
          <w:sz w:val="23"/>
          <w:szCs w:val="23"/>
          <w:lang w:eastAsia="tr-TR"/>
        </w:rPr>
        <w:br/>
      </w:r>
      <w:r w:rsidRPr="00F77C1B">
        <w:rPr>
          <w:rFonts w:ascii="Arial" w:eastAsia="Times New Roman" w:hAnsi="Arial" w:cs="Arial"/>
          <w:b/>
          <w:bCs/>
          <w:color w:val="444444"/>
          <w:sz w:val="23"/>
          <w:szCs w:val="23"/>
          <w:lang w:eastAsia="tr-TR"/>
        </w:rPr>
        <w:t>İş Gününün Sonunda Eve Giderken Yapılması Gerekenler</w:t>
      </w:r>
      <w:r w:rsidRPr="00F77C1B">
        <w:rPr>
          <w:rFonts w:ascii="Arial" w:eastAsia="Times New Roman" w:hAnsi="Arial" w:cs="Arial"/>
          <w:color w:val="444444"/>
          <w:sz w:val="23"/>
          <w:szCs w:val="23"/>
          <w:lang w:eastAsia="tr-TR"/>
        </w:rPr>
        <w:br/>
      </w:r>
      <w:r w:rsidRPr="00F77C1B">
        <w:rPr>
          <w:rFonts w:ascii="Arial" w:eastAsia="Times New Roman" w:hAnsi="Arial" w:cs="Arial"/>
          <w:color w:val="444444"/>
          <w:sz w:val="23"/>
          <w:szCs w:val="23"/>
          <w:lang w:eastAsia="tr-TR"/>
        </w:rPr>
        <w:br/>
        <w:t xml:space="preserve">Diş hekimi ve yardımcı ekibi iş yerinden ayrılırken, KKE tıbbi atık kutusuna atmalı, el </w:t>
      </w:r>
      <w:proofErr w:type="gramStart"/>
      <w:r w:rsidRPr="00F77C1B">
        <w:rPr>
          <w:rFonts w:ascii="Arial" w:eastAsia="Times New Roman" w:hAnsi="Arial" w:cs="Arial"/>
          <w:color w:val="444444"/>
          <w:sz w:val="23"/>
          <w:szCs w:val="23"/>
          <w:lang w:eastAsia="tr-TR"/>
        </w:rPr>
        <w:t>hijyenini</w:t>
      </w:r>
      <w:proofErr w:type="gramEnd"/>
      <w:r w:rsidRPr="00F77C1B">
        <w:rPr>
          <w:rFonts w:ascii="Arial" w:eastAsia="Times New Roman" w:hAnsi="Arial" w:cs="Arial"/>
          <w:color w:val="444444"/>
          <w:sz w:val="23"/>
          <w:szCs w:val="23"/>
          <w:lang w:eastAsia="tr-TR"/>
        </w:rPr>
        <w:t xml:space="preserve"> sağlamalı, kişisel kıyafetlerini </w:t>
      </w:r>
      <w:proofErr w:type="spellStart"/>
      <w:r w:rsidRPr="00F77C1B">
        <w:rPr>
          <w:rFonts w:ascii="Arial" w:eastAsia="Times New Roman" w:hAnsi="Arial" w:cs="Arial"/>
          <w:color w:val="444444"/>
          <w:sz w:val="23"/>
          <w:szCs w:val="23"/>
          <w:lang w:eastAsia="tr-TR"/>
        </w:rPr>
        <w:t>giym</w:t>
      </w:r>
      <w:proofErr w:type="spellEnd"/>
    </w:p>
    <w:p w:rsidR="0033657E" w:rsidRDefault="00F77C1B">
      <w:bookmarkStart w:id="0" w:name="_GoBack"/>
      <w:bookmarkEnd w:id="0"/>
    </w:p>
    <w:sectPr w:rsidR="003365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97"/>
    <w:rsid w:val="002776B8"/>
    <w:rsid w:val="00527597"/>
    <w:rsid w:val="00A67742"/>
    <w:rsid w:val="00F77C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02FE7-FD3F-4A72-9D4E-714A3794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283145">
      <w:bodyDiv w:val="1"/>
      <w:marLeft w:val="0"/>
      <w:marRight w:val="0"/>
      <w:marTop w:val="0"/>
      <w:marBottom w:val="0"/>
      <w:divBdr>
        <w:top w:val="none" w:sz="0" w:space="0" w:color="auto"/>
        <w:left w:val="none" w:sz="0" w:space="0" w:color="auto"/>
        <w:bottom w:val="none" w:sz="0" w:space="0" w:color="auto"/>
        <w:right w:val="none" w:sz="0" w:space="0" w:color="auto"/>
      </w:divBdr>
      <w:divsChild>
        <w:div w:id="806170503">
          <w:marLeft w:val="0"/>
          <w:marRight w:val="0"/>
          <w:marTop w:val="0"/>
          <w:marBottom w:val="375"/>
          <w:divBdr>
            <w:top w:val="none" w:sz="0" w:space="0" w:color="auto"/>
            <w:left w:val="none" w:sz="0" w:space="0" w:color="auto"/>
            <w:bottom w:val="single" w:sz="6" w:space="11" w:color="F2F2F2"/>
            <w:right w:val="none" w:sz="0" w:space="0" w:color="auto"/>
          </w:divBdr>
          <w:divsChild>
            <w:div w:id="1601253891">
              <w:marLeft w:val="-225"/>
              <w:marRight w:val="-225"/>
              <w:marTop w:val="0"/>
              <w:marBottom w:val="0"/>
              <w:divBdr>
                <w:top w:val="none" w:sz="0" w:space="0" w:color="auto"/>
                <w:left w:val="none" w:sz="0" w:space="0" w:color="auto"/>
                <w:bottom w:val="none" w:sz="0" w:space="0" w:color="auto"/>
                <w:right w:val="none" w:sz="0" w:space="0" w:color="auto"/>
              </w:divBdr>
              <w:divsChild>
                <w:div w:id="147155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1980">
          <w:marLeft w:val="0"/>
          <w:marRight w:val="0"/>
          <w:marTop w:val="0"/>
          <w:marBottom w:val="0"/>
          <w:divBdr>
            <w:top w:val="none" w:sz="0" w:space="0" w:color="auto"/>
            <w:left w:val="none" w:sz="0" w:space="0" w:color="auto"/>
            <w:bottom w:val="none" w:sz="0" w:space="0" w:color="auto"/>
            <w:right w:val="none" w:sz="0" w:space="0" w:color="auto"/>
          </w:divBdr>
          <w:divsChild>
            <w:div w:id="16252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1418</Words>
  <Characters>8089</Characters>
  <Application>Microsoft Office Word</Application>
  <DocSecurity>0</DocSecurity>
  <Lines>67</Lines>
  <Paragraphs>18</Paragraphs>
  <ScaleCrop>false</ScaleCrop>
  <Company/>
  <LinksUpToDate>false</LinksUpToDate>
  <CharactersWithSpaces>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Nurgül KOCAKOÇ</dc:creator>
  <cp:keywords/>
  <dc:description/>
  <cp:lastModifiedBy>Nurgül KOCAKOÇ</cp:lastModifiedBy>
  <cp:revision>2</cp:revision>
  <dcterms:created xsi:type="dcterms:W3CDTF">2020-09-04T07:59:00Z</dcterms:created>
  <dcterms:modified xsi:type="dcterms:W3CDTF">2020-09-04T07:59:00Z</dcterms:modified>
</cp:coreProperties>
</file>